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EDFDB" w14:textId="6E060B3C" w:rsidR="00F05044" w:rsidRDefault="00F05044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448ECC12" w14:textId="38FDAFF8" w:rsidR="00F05044" w:rsidRDefault="00F05044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35379D97" w14:textId="3CC8F982" w:rsidR="00F05044" w:rsidRDefault="00F05044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31A57589" w14:textId="7947AC5D" w:rsidR="00F05044" w:rsidRDefault="00F05044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339ACDC8" w14:textId="36006406" w:rsidR="00F05044" w:rsidRDefault="00F05044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54D5304C" w14:textId="6D0410A1" w:rsidR="00F05044" w:rsidRDefault="00F05044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11AAA7C2" w14:textId="4FFEF4E3" w:rsidR="00F05044" w:rsidRDefault="00C2130C" w:rsidP="00F05044">
      <w:pPr>
        <w:spacing w:after="0"/>
        <w:jc w:val="both"/>
        <w:rPr>
          <w:rFonts w:ascii="Tahoma" w:hAnsi="Tahoma" w:cs="Tahoma"/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BB2FE60" wp14:editId="33EC1D8E">
            <wp:simplePos x="0" y="0"/>
            <wp:positionH relativeFrom="column">
              <wp:posOffset>69215</wp:posOffset>
            </wp:positionH>
            <wp:positionV relativeFrom="paragraph">
              <wp:posOffset>137795</wp:posOffset>
            </wp:positionV>
            <wp:extent cx="5860800" cy="593280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59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F27047" w14:textId="008295AC" w:rsidR="00F05044" w:rsidRDefault="00F05044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21CA337B" w14:textId="37D2967E" w:rsidR="00F05044" w:rsidRDefault="00F05044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6525A76F" w14:textId="0B5A4D92" w:rsidR="00F05044" w:rsidRDefault="00F05044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70953E8A" w14:textId="4A98CD04" w:rsidR="00F05044" w:rsidRDefault="00F05044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288D1F95" w14:textId="6AC4A533" w:rsidR="00F05044" w:rsidRDefault="00F05044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49015CE3" w14:textId="4749BBE0" w:rsidR="00F05044" w:rsidRDefault="00F05044" w:rsidP="00F05044">
      <w:pPr>
        <w:spacing w:after="0"/>
        <w:jc w:val="right"/>
        <w:rPr>
          <w:rFonts w:ascii="Tahoma" w:hAnsi="Tahoma" w:cs="Tahoma"/>
          <w:color w:val="000000" w:themeColor="text1"/>
        </w:rPr>
      </w:pPr>
    </w:p>
    <w:p w14:paraId="54554E6D" w14:textId="0AD78F41" w:rsidR="00F05044" w:rsidRDefault="00F05044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0A9F5CF9" w14:textId="2E6A5A6C" w:rsidR="001B4036" w:rsidRDefault="001B4036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411BAE30" w14:textId="5DF62FD1" w:rsidR="001B4036" w:rsidRDefault="001B4036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48955099" w14:textId="2341D819" w:rsidR="001B4036" w:rsidRDefault="001B4036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300BFABE" w14:textId="569F25B0" w:rsidR="001B4036" w:rsidRDefault="001B4036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3275A289" w14:textId="65E93430" w:rsidR="001B4036" w:rsidRDefault="001B4036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3E840E26" w14:textId="6B1F932E" w:rsidR="001B4036" w:rsidRDefault="001B4036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355E4193" w14:textId="7C067399" w:rsidR="001B4036" w:rsidRDefault="001B4036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577F3FC3" w14:textId="77777777" w:rsidR="001B4036" w:rsidRDefault="001B4036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67AE7CE5" w14:textId="383FC762" w:rsidR="00F05044" w:rsidRDefault="00F05044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2BFA3A1B" w14:textId="77777777" w:rsidR="00F05044" w:rsidRDefault="00F05044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3993DA47" w14:textId="6FC82A8E" w:rsidR="00F05044" w:rsidRDefault="00F05044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78299FAB" w14:textId="77777777" w:rsidR="00F05044" w:rsidRDefault="00F05044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6FDF6711" w14:textId="3D59CFE2" w:rsidR="00F05044" w:rsidRDefault="00F05044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308ACD80" w14:textId="77777777" w:rsidR="00F05044" w:rsidRDefault="00F05044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3F076660" w14:textId="364E3767" w:rsidR="00F05044" w:rsidRDefault="00F05044" w:rsidP="007B0949">
      <w:pPr>
        <w:jc w:val="right"/>
        <w:rPr>
          <w:rFonts w:ascii="Calibri" w:hAnsi="Calibri"/>
          <w:b/>
          <w:sz w:val="56"/>
          <w:szCs w:val="56"/>
        </w:rPr>
      </w:pPr>
    </w:p>
    <w:p w14:paraId="71B0465A" w14:textId="1287E608" w:rsidR="00C2130C" w:rsidRDefault="00C2130C" w:rsidP="007B0949">
      <w:pPr>
        <w:jc w:val="right"/>
        <w:rPr>
          <w:rFonts w:ascii="Calibri" w:hAnsi="Calibri"/>
          <w:b/>
          <w:sz w:val="56"/>
          <w:szCs w:val="56"/>
        </w:rPr>
      </w:pPr>
    </w:p>
    <w:p w14:paraId="029073C9" w14:textId="77777777" w:rsidR="00C2130C" w:rsidRPr="00D7360B" w:rsidRDefault="00C2130C" w:rsidP="007B0949">
      <w:pPr>
        <w:jc w:val="right"/>
        <w:rPr>
          <w:rFonts w:ascii="Calibri" w:hAnsi="Calibri"/>
          <w:b/>
          <w:sz w:val="56"/>
          <w:szCs w:val="56"/>
        </w:rPr>
      </w:pPr>
    </w:p>
    <w:p w14:paraId="19EF3F1A" w14:textId="77777777" w:rsidR="00F05044" w:rsidRPr="00D7360B" w:rsidRDefault="000F5F36" w:rsidP="00F05044">
      <w:pPr>
        <w:jc w:val="center"/>
        <w:rPr>
          <w:rFonts w:ascii="Calibri" w:hAnsi="Calibri"/>
          <w:b/>
          <w:sz w:val="56"/>
          <w:szCs w:val="56"/>
        </w:rPr>
      </w:pPr>
      <w:r>
        <w:rPr>
          <w:rFonts w:ascii="Calibri" w:hAnsi="Calibri"/>
          <w:b/>
          <w:lang w:eastAsia="es-SV"/>
        </w:rPr>
        <w:pict w14:anchorId="713D3546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0.8pt;margin-top:13.5pt;width:514.05pt;height:76pt;z-index:251659264" strokecolor="#243f60 [1604]" strokeweight="4.5pt">
            <v:stroke linestyle="thinThick"/>
            <v:shadow on="t" opacity=".5" offset="-6pt,6pt"/>
            <v:textbox style="mso-next-textbox:#_x0000_s1026">
              <w:txbxContent>
                <w:p w14:paraId="4E982A85" w14:textId="77777777" w:rsidR="00525FB8" w:rsidRPr="00525FB8" w:rsidRDefault="00525FB8" w:rsidP="00525FB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color w:val="0F243E" w:themeColor="text2" w:themeShade="80"/>
                      <w:sz w:val="30"/>
                      <w:szCs w:val="30"/>
                      <w:u w:val="single"/>
                    </w:rPr>
                  </w:pPr>
                  <w:r w:rsidRPr="00525FB8">
                    <w:rPr>
                      <w:rFonts w:ascii="Tahoma" w:hAnsi="Tahoma" w:cs="Tahoma"/>
                      <w:b/>
                      <w:color w:val="0F243E" w:themeColor="text2" w:themeShade="80"/>
                      <w:sz w:val="30"/>
                      <w:szCs w:val="30"/>
                    </w:rPr>
                    <w:t>•</w:t>
                  </w:r>
                  <w:r w:rsidRPr="00525FB8">
                    <w:rPr>
                      <w:rFonts w:ascii="Tahoma" w:hAnsi="Tahoma" w:cs="Tahoma"/>
                      <w:b/>
                      <w:color w:val="0F243E" w:themeColor="text2" w:themeShade="80"/>
                      <w:sz w:val="30"/>
                      <w:szCs w:val="30"/>
                      <w:u w:val="single"/>
                    </w:rPr>
                    <w:t>UNIDAD DE ACCESO A LA INFORMACIÓN PÚBLICA «UAIP»</w:t>
                  </w:r>
                </w:p>
                <w:p w14:paraId="5431A947" w14:textId="42D0AFE2" w:rsidR="00F05044" w:rsidRPr="00525FB8" w:rsidRDefault="00F05044" w:rsidP="00F0504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color w:val="0F243E" w:themeColor="text2" w:themeShade="80"/>
                      <w:sz w:val="32"/>
                      <w:szCs w:val="32"/>
                      <w:u w:val="single"/>
                    </w:rPr>
                  </w:pPr>
                  <w:r w:rsidRPr="00525FB8">
                    <w:rPr>
                      <w:rFonts w:ascii="Tahoma" w:hAnsi="Tahoma" w:cs="Tahoma"/>
                      <w:color w:val="0F243E" w:themeColor="text2" w:themeShade="80"/>
                      <w:sz w:val="36"/>
                      <w:szCs w:val="36"/>
                    </w:rPr>
                    <w:t xml:space="preserve">■ </w:t>
                  </w:r>
                  <w:r w:rsidRPr="00525FB8">
                    <w:rPr>
                      <w:rFonts w:ascii="Tahoma" w:hAnsi="Tahoma" w:cs="Tahoma"/>
                      <w:b/>
                      <w:color w:val="0F243E" w:themeColor="text2" w:themeShade="80"/>
                      <w:sz w:val="32"/>
                      <w:szCs w:val="32"/>
                      <w:u w:val="single"/>
                    </w:rPr>
                    <w:t xml:space="preserve">INFORME DE LABORES </w:t>
                  </w:r>
                </w:p>
                <w:p w14:paraId="5B6CFB32" w14:textId="4BF37904" w:rsidR="00F05044" w:rsidRPr="00525FB8" w:rsidRDefault="00F05044" w:rsidP="00525FB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color w:val="0F243E" w:themeColor="text2" w:themeShade="80"/>
                      <w:sz w:val="32"/>
                      <w:szCs w:val="32"/>
                      <w:u w:val="single"/>
                    </w:rPr>
                  </w:pPr>
                  <w:r w:rsidRPr="00525FB8">
                    <w:rPr>
                      <w:rFonts w:ascii="Tahoma" w:hAnsi="Tahoma" w:cs="Tahoma"/>
                      <w:b/>
                      <w:color w:val="0F243E" w:themeColor="text2" w:themeShade="80"/>
                      <w:sz w:val="32"/>
                      <w:szCs w:val="32"/>
                      <w:u w:val="single"/>
                    </w:rPr>
                    <w:t>CORRESPONDIENTE AL</w:t>
                  </w:r>
                  <w:r w:rsidR="00B728E4" w:rsidRPr="00525FB8">
                    <w:rPr>
                      <w:rFonts w:ascii="Tahoma" w:hAnsi="Tahoma" w:cs="Tahoma"/>
                      <w:b/>
                      <w:color w:val="0F243E" w:themeColor="text2" w:themeShade="80"/>
                      <w:sz w:val="32"/>
                      <w:szCs w:val="32"/>
                      <w:u w:val="single"/>
                    </w:rPr>
                    <w:t xml:space="preserve"> AÑO 2020-</w:t>
                  </w:r>
                  <w:r w:rsidR="007C33B1">
                    <w:rPr>
                      <w:rFonts w:ascii="Tahoma" w:hAnsi="Tahoma" w:cs="Tahoma"/>
                      <w:b/>
                      <w:color w:val="0F243E" w:themeColor="text2" w:themeShade="80"/>
                      <w:sz w:val="32"/>
                      <w:szCs w:val="32"/>
                      <w:u w:val="single"/>
                    </w:rPr>
                    <w:t xml:space="preserve">05 DE </w:t>
                  </w:r>
                  <w:r w:rsidR="00B728E4" w:rsidRPr="00525FB8">
                    <w:rPr>
                      <w:rFonts w:ascii="Tahoma" w:hAnsi="Tahoma" w:cs="Tahoma"/>
                      <w:b/>
                      <w:color w:val="0F243E" w:themeColor="text2" w:themeShade="80"/>
                      <w:sz w:val="32"/>
                      <w:szCs w:val="32"/>
                      <w:u w:val="single"/>
                    </w:rPr>
                    <w:t>MAYO 2021</w:t>
                  </w:r>
                </w:p>
              </w:txbxContent>
            </v:textbox>
          </v:shape>
        </w:pict>
      </w:r>
    </w:p>
    <w:p w14:paraId="0A549434" w14:textId="77777777" w:rsidR="00F05044" w:rsidRPr="00D7360B" w:rsidRDefault="00F05044" w:rsidP="00F05044">
      <w:pPr>
        <w:jc w:val="center"/>
        <w:rPr>
          <w:rFonts w:ascii="Calibri" w:hAnsi="Calibri"/>
        </w:rPr>
      </w:pPr>
    </w:p>
    <w:p w14:paraId="06F306DB" w14:textId="307F8991" w:rsidR="00F05044" w:rsidRPr="00C2130C" w:rsidRDefault="00F05044" w:rsidP="00C2130C">
      <w:pPr>
        <w:tabs>
          <w:tab w:val="left" w:pos="6075"/>
        </w:tabs>
        <w:jc w:val="both"/>
        <w:rPr>
          <w:rFonts w:ascii="Calibri" w:hAnsi="Calibri"/>
          <w:b/>
        </w:rPr>
      </w:pPr>
    </w:p>
    <w:p w14:paraId="675BAD44" w14:textId="4312F2D4" w:rsidR="008B1CF0" w:rsidRDefault="008B1CF0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tbl>
      <w:tblPr>
        <w:tblStyle w:val="Tablaconcuadrcula"/>
        <w:tblpPr w:leftFromText="141" w:rightFromText="141" w:vertAnchor="text" w:horzAnchor="margin" w:tblpXSpec="center" w:tblpY="-36"/>
        <w:tblW w:w="959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594"/>
      </w:tblGrid>
      <w:tr w:rsidR="008B1CF0" w14:paraId="0918526D" w14:textId="77777777" w:rsidTr="00632BD5">
        <w:trPr>
          <w:trHeight w:val="1084"/>
        </w:trPr>
        <w:tc>
          <w:tcPr>
            <w:tcW w:w="9594" w:type="dxa"/>
            <w:shd w:val="clear" w:color="auto" w:fill="244061" w:themeFill="accent1" w:themeFillShade="80"/>
            <w:vAlign w:val="center"/>
          </w:tcPr>
          <w:p w14:paraId="684EE98D" w14:textId="01EC1EFE" w:rsidR="00525FB8" w:rsidRPr="00525FB8" w:rsidRDefault="00525FB8" w:rsidP="00632BD5">
            <w:pPr>
              <w:jc w:val="center"/>
              <w:rPr>
                <w:rFonts w:ascii="Tahoma" w:hAnsi="Tahoma" w:cs="Tahoma"/>
                <w:b/>
                <w:sz w:val="24"/>
                <w:szCs w:val="24"/>
                <w:u w:val="single"/>
              </w:rPr>
            </w:pPr>
            <w:r w:rsidRPr="00525FB8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►</w:t>
            </w:r>
            <w:r w:rsidRPr="00525FB8">
              <w:rPr>
                <w:rFonts w:ascii="Tahoma" w:hAnsi="Tahoma" w:cs="Tahoma"/>
                <w:b/>
                <w:sz w:val="24"/>
                <w:szCs w:val="24"/>
              </w:rPr>
              <w:t>INFORME DE LABORES</w:t>
            </w:r>
            <w:r w:rsidRPr="00632BD5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Pr="00525FB8">
              <w:rPr>
                <w:rFonts w:ascii="Tahoma" w:hAnsi="Tahoma" w:cs="Tahoma"/>
                <w:b/>
                <w:sz w:val="24"/>
                <w:szCs w:val="24"/>
                <w:u w:val="single"/>
              </w:rPr>
              <w:t>CORRESPONDIENTE AL AÑO 2020-</w:t>
            </w:r>
            <w:r w:rsidR="00487D0A">
              <w:rPr>
                <w:rFonts w:ascii="Tahoma" w:hAnsi="Tahoma" w:cs="Tahoma"/>
                <w:b/>
                <w:sz w:val="24"/>
                <w:szCs w:val="24"/>
                <w:u w:val="single"/>
              </w:rPr>
              <w:t xml:space="preserve">05 </w:t>
            </w:r>
            <w:r w:rsidRPr="00525FB8">
              <w:rPr>
                <w:rFonts w:ascii="Tahoma" w:hAnsi="Tahoma" w:cs="Tahoma"/>
                <w:b/>
                <w:sz w:val="24"/>
                <w:szCs w:val="24"/>
                <w:u w:val="single"/>
              </w:rPr>
              <w:t>MAYO 2021</w:t>
            </w:r>
          </w:p>
          <w:p w14:paraId="67462578" w14:textId="129F59A1" w:rsidR="008B1CF0" w:rsidRPr="00525FB8" w:rsidRDefault="00525FB8" w:rsidP="00632BD5">
            <w:pPr>
              <w:jc w:val="center"/>
              <w:rPr>
                <w:rFonts w:ascii="Tahoma" w:hAnsi="Tahoma" w:cs="Tahoma"/>
                <w:b/>
                <w:sz w:val="32"/>
                <w:szCs w:val="32"/>
                <w:u w:val="single"/>
              </w:rPr>
            </w:pPr>
            <w:r w:rsidRPr="00525FB8">
              <w:rPr>
                <w:rFonts w:ascii="Tahoma" w:hAnsi="Tahoma" w:cs="Tahoma"/>
                <w:b/>
                <w:sz w:val="24"/>
                <w:szCs w:val="24"/>
              </w:rPr>
              <w:t>•</w:t>
            </w:r>
            <w:r w:rsidRPr="00525FB8">
              <w:rPr>
                <w:rFonts w:ascii="Tahoma" w:hAnsi="Tahoma" w:cs="Tahoma"/>
                <w:b/>
                <w:sz w:val="24"/>
                <w:szCs w:val="24"/>
                <w:u w:val="single"/>
              </w:rPr>
              <w:t>UNIDAD DE ACCESO A LA INFORMACIÓN PÚBLICA «UAIP»</w:t>
            </w:r>
          </w:p>
        </w:tc>
      </w:tr>
    </w:tbl>
    <w:tbl>
      <w:tblPr>
        <w:tblStyle w:val="Tablaconcuadrcula"/>
        <w:tblpPr w:leftFromText="142" w:rightFromText="142" w:vertAnchor="text" w:horzAnchor="margin" w:tblpY="179"/>
        <w:tblW w:w="92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436"/>
        <w:gridCol w:w="4798"/>
      </w:tblGrid>
      <w:tr w:rsidR="0038681F" w:rsidRPr="003762EC" w14:paraId="1E9BFBDF" w14:textId="77777777" w:rsidTr="0038681F">
        <w:trPr>
          <w:trHeight w:val="538"/>
        </w:trPr>
        <w:tc>
          <w:tcPr>
            <w:tcW w:w="4436" w:type="dxa"/>
            <w:shd w:val="clear" w:color="auto" w:fill="244061" w:themeFill="accent1" w:themeFillShade="80"/>
            <w:vAlign w:val="center"/>
          </w:tcPr>
          <w:p w14:paraId="25445760" w14:textId="77777777" w:rsidR="0038681F" w:rsidRPr="00075597" w:rsidRDefault="0038681F" w:rsidP="0038681F">
            <w:pPr>
              <w:jc w:val="center"/>
              <w:rPr>
                <w:rFonts w:ascii="Tahoma" w:hAnsi="Tahoma" w:cs="Tahoma"/>
                <w:b/>
              </w:rPr>
            </w:pPr>
            <w:r w:rsidRPr="00075597">
              <w:rPr>
                <w:rFonts w:ascii="Tahoma" w:hAnsi="Tahoma" w:cs="Tahoma"/>
                <w:b/>
              </w:rPr>
              <w:t>OBJETIVO GENERAL</w:t>
            </w:r>
          </w:p>
        </w:tc>
        <w:tc>
          <w:tcPr>
            <w:tcW w:w="4798" w:type="dxa"/>
            <w:shd w:val="clear" w:color="auto" w:fill="244061" w:themeFill="accent1" w:themeFillShade="80"/>
            <w:vAlign w:val="center"/>
          </w:tcPr>
          <w:p w14:paraId="49D8D624" w14:textId="77777777" w:rsidR="0038681F" w:rsidRPr="00075597" w:rsidRDefault="0038681F" w:rsidP="0038681F">
            <w:pPr>
              <w:jc w:val="center"/>
              <w:rPr>
                <w:rFonts w:ascii="Tahoma" w:hAnsi="Tahoma" w:cs="Tahoma"/>
                <w:b/>
              </w:rPr>
            </w:pPr>
            <w:r w:rsidRPr="00075597">
              <w:rPr>
                <w:rFonts w:ascii="Tahoma" w:hAnsi="Tahoma" w:cs="Tahoma"/>
                <w:b/>
              </w:rPr>
              <w:t>METAS O ALCANCES</w:t>
            </w:r>
          </w:p>
        </w:tc>
      </w:tr>
      <w:tr w:rsidR="0038681F" w14:paraId="7D6CFCC2" w14:textId="77777777" w:rsidTr="0038681F">
        <w:trPr>
          <w:trHeight w:val="2945"/>
        </w:trPr>
        <w:tc>
          <w:tcPr>
            <w:tcW w:w="4436" w:type="dxa"/>
          </w:tcPr>
          <w:p w14:paraId="611A56DA" w14:textId="77777777" w:rsidR="0038681F" w:rsidRPr="00D71FAC" w:rsidRDefault="0038681F" w:rsidP="0038681F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A82D5EA" w14:textId="77777777" w:rsidR="0038681F" w:rsidRPr="00D71FAC" w:rsidRDefault="0038681F" w:rsidP="0038681F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71FAC">
              <w:rPr>
                <w:rFonts w:ascii="Arial" w:eastAsia="Calibri" w:hAnsi="Arial" w:cs="Arial"/>
                <w:sz w:val="20"/>
                <w:szCs w:val="20"/>
              </w:rPr>
              <w:t>►</w:t>
            </w:r>
            <w:r w:rsidRPr="00D71FAC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Garantizar y promover el debido ejercicio del </w:t>
            </w:r>
            <w:r w:rsidRPr="00D71FAC">
              <w:rPr>
                <w:rFonts w:ascii="Tahoma" w:eastAsia="Calibri" w:hAnsi="Tahoma" w:cs="Tahoma"/>
                <w:b/>
                <w:sz w:val="20"/>
                <w:szCs w:val="20"/>
                <w:u w:val="single"/>
              </w:rPr>
              <w:t>Derecho de Acceso a la Información Pública</w:t>
            </w:r>
            <w:r w:rsidRPr="00D71FAC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(DAIP) que tiene toda persona y tener un sistema de archivo que permita el resguardo, protección y fácil localización de la información con el propósito de contribuir con la transparencia de las actuaciones de la municipalidad-.</w:t>
            </w:r>
          </w:p>
        </w:tc>
        <w:tc>
          <w:tcPr>
            <w:tcW w:w="4798" w:type="dxa"/>
          </w:tcPr>
          <w:p w14:paraId="1855615B" w14:textId="77777777" w:rsidR="0038681F" w:rsidRPr="00D71FAC" w:rsidRDefault="0038681F" w:rsidP="0038681F">
            <w:pPr>
              <w:spacing w:line="276" w:lineRule="auto"/>
              <w:ind w:left="720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E849064" w14:textId="77777777" w:rsidR="0038681F" w:rsidRPr="00D71FAC" w:rsidRDefault="0038681F" w:rsidP="0038681F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D71FAC">
              <w:rPr>
                <w:rFonts w:ascii="Tahoma" w:eastAsia="Calibri" w:hAnsi="Tahoma" w:cs="Tahoma"/>
                <w:sz w:val="20"/>
                <w:szCs w:val="20"/>
              </w:rPr>
              <w:t xml:space="preserve">Facilitar a toda la población </w:t>
            </w:r>
            <w:r w:rsidRPr="00D71FAC">
              <w:rPr>
                <w:rFonts w:ascii="Tahoma" w:hAnsi="Tahoma" w:cs="Tahoma"/>
                <w:sz w:val="20"/>
                <w:szCs w:val="20"/>
              </w:rPr>
              <w:t>el derecho</w:t>
            </w:r>
            <w:r w:rsidRPr="00D71FAC">
              <w:rPr>
                <w:rFonts w:ascii="Tahoma" w:eastAsia="Calibri" w:hAnsi="Tahoma" w:cs="Tahoma"/>
                <w:sz w:val="20"/>
                <w:szCs w:val="20"/>
              </w:rPr>
              <w:t xml:space="preserve"> a la información Publica generada dentro de la municipalidad,</w:t>
            </w:r>
          </w:p>
          <w:p w14:paraId="5EA405DF" w14:textId="77777777" w:rsidR="0038681F" w:rsidRPr="00D71FAC" w:rsidRDefault="0038681F" w:rsidP="0038681F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D71FAC">
              <w:rPr>
                <w:rFonts w:ascii="Tahoma" w:eastAsia="Calibri" w:hAnsi="Tahoma" w:cs="Tahoma"/>
                <w:sz w:val="20"/>
                <w:szCs w:val="20"/>
              </w:rPr>
              <w:t>Propiciar la transparencia dentro de la Institución,</w:t>
            </w:r>
          </w:p>
          <w:p w14:paraId="55822908" w14:textId="77777777" w:rsidR="0038681F" w:rsidRPr="00D71FAC" w:rsidRDefault="0038681F" w:rsidP="0038681F">
            <w:pPr>
              <w:pStyle w:val="Prrafodelista"/>
              <w:numPr>
                <w:ilvl w:val="0"/>
                <w:numId w:val="29"/>
              </w:num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71FAC">
              <w:rPr>
                <w:rFonts w:ascii="Tahoma" w:hAnsi="Tahoma" w:cs="Tahoma"/>
                <w:sz w:val="20"/>
                <w:szCs w:val="20"/>
              </w:rPr>
              <w:t>Promover el uso de las tecnologías de la información/comunicación y la implementación del gobierno electrónico.</w:t>
            </w:r>
          </w:p>
        </w:tc>
      </w:tr>
    </w:tbl>
    <w:p w14:paraId="4090449D" w14:textId="77777777" w:rsidR="008B1CF0" w:rsidRDefault="008B1CF0" w:rsidP="00F05044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66DBEFD0" w14:textId="77777777" w:rsidR="00F05044" w:rsidRPr="00C35C75" w:rsidRDefault="00F05044" w:rsidP="00F05044">
      <w:pPr>
        <w:spacing w:before="240" w:after="0" w:line="360" w:lineRule="auto"/>
        <w:jc w:val="both"/>
        <w:rPr>
          <w:rFonts w:ascii="Tahoma" w:hAnsi="Tahoma" w:cs="Tahoma"/>
          <w:color w:val="000000" w:themeColor="text1"/>
          <w:u w:val="single"/>
        </w:rPr>
      </w:pPr>
      <w:r w:rsidRPr="00C35C75">
        <w:rPr>
          <w:rFonts w:ascii="Arial" w:hAnsi="Arial" w:cs="Arial"/>
          <w:b/>
          <w:color w:val="000000" w:themeColor="text1"/>
        </w:rPr>
        <w:t xml:space="preserve">■ </w:t>
      </w:r>
      <w:r w:rsidRPr="00C35C75">
        <w:rPr>
          <w:rFonts w:ascii="Tahoma" w:hAnsi="Tahoma" w:cs="Tahoma"/>
          <w:b/>
          <w:bCs/>
          <w:snapToGrid w:val="0"/>
          <w:color w:val="000000" w:themeColor="text1"/>
          <w:u w:val="single"/>
          <w:lang w:val="es-ES_tradnl" w:eastAsia="es-ES"/>
        </w:rPr>
        <w:t>RESUMEN EJECUTIVO</w:t>
      </w:r>
    </w:p>
    <w:p w14:paraId="1E8BF5DA" w14:textId="4671746C" w:rsidR="00F05044" w:rsidRPr="00D71FAC" w:rsidRDefault="00F05044" w:rsidP="00F05044">
      <w:pPr>
        <w:spacing w:before="240" w:after="0" w:line="360" w:lineRule="auto"/>
        <w:jc w:val="both"/>
        <w:rPr>
          <w:rFonts w:ascii="Tahoma" w:hAnsi="Tahoma" w:cs="Tahoma"/>
          <w:bCs/>
          <w:color w:val="000000" w:themeColor="text1"/>
          <w:sz w:val="20"/>
          <w:szCs w:val="20"/>
          <w:shd w:val="clear" w:color="auto" w:fill="FFFFFF"/>
        </w:rPr>
      </w:pPr>
      <w:r w:rsidRPr="00D71FAC">
        <w:rPr>
          <w:rFonts w:ascii="Tahoma" w:hAnsi="Tahoma" w:cs="Tahoma"/>
          <w:color w:val="000000" w:themeColor="text1"/>
          <w:sz w:val="20"/>
          <w:szCs w:val="20"/>
        </w:rPr>
        <w:t xml:space="preserve">El </w:t>
      </w:r>
      <w:r w:rsidRPr="00D71FAC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 xml:space="preserve">presente documento contiene </w:t>
      </w:r>
      <w:r w:rsidRPr="00D71FAC">
        <w:rPr>
          <w:rFonts w:ascii="Tahoma" w:hAnsi="Tahoma" w:cs="Tahoma"/>
          <w:sz w:val="20"/>
          <w:szCs w:val="20"/>
        </w:rPr>
        <w:t>el</w:t>
      </w:r>
      <w:r w:rsidR="005D1314">
        <w:rPr>
          <w:rFonts w:ascii="Tahoma" w:hAnsi="Tahoma" w:cs="Tahoma"/>
          <w:sz w:val="20"/>
          <w:szCs w:val="20"/>
        </w:rPr>
        <w:t xml:space="preserve"> respectivo </w:t>
      </w:r>
      <w:r w:rsidR="005D1314" w:rsidRPr="005D1314">
        <w:rPr>
          <w:rFonts w:ascii="Tahoma" w:hAnsi="Tahoma" w:cs="Tahoma"/>
          <w:b/>
          <w:bCs/>
          <w:sz w:val="20"/>
          <w:szCs w:val="20"/>
          <w:u w:val="single"/>
        </w:rPr>
        <w:t>“</w:t>
      </w:r>
      <w:r w:rsidRPr="00D71FAC">
        <w:rPr>
          <w:rFonts w:ascii="Tahoma" w:hAnsi="Tahoma" w:cs="Tahoma"/>
          <w:b/>
          <w:sz w:val="20"/>
          <w:szCs w:val="20"/>
          <w:u w:val="single"/>
        </w:rPr>
        <w:t>INFORME DE LABORES</w:t>
      </w:r>
      <w:r w:rsidR="005D1314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 w:rsidRPr="00D71FAC">
        <w:rPr>
          <w:rFonts w:ascii="Tahoma" w:hAnsi="Tahoma" w:cs="Tahoma"/>
          <w:b/>
          <w:sz w:val="20"/>
          <w:szCs w:val="20"/>
          <w:u w:val="single"/>
        </w:rPr>
        <w:t xml:space="preserve">DE LA «UAIP» CORRESPONDIENTE AL </w:t>
      </w:r>
      <w:r w:rsidR="005D1314">
        <w:rPr>
          <w:rFonts w:ascii="Tahoma" w:hAnsi="Tahoma" w:cs="Tahoma"/>
          <w:b/>
          <w:sz w:val="20"/>
          <w:szCs w:val="20"/>
          <w:u w:val="single"/>
        </w:rPr>
        <w:t>AÑO 2020 A</w:t>
      </w:r>
      <w:r w:rsidR="00D33FD9">
        <w:rPr>
          <w:rFonts w:ascii="Tahoma" w:hAnsi="Tahoma" w:cs="Tahoma"/>
          <w:b/>
          <w:sz w:val="20"/>
          <w:szCs w:val="20"/>
          <w:u w:val="single"/>
        </w:rPr>
        <w:t xml:space="preserve">L 05 DE </w:t>
      </w:r>
      <w:r w:rsidR="005D1314">
        <w:rPr>
          <w:rFonts w:ascii="Tahoma" w:hAnsi="Tahoma" w:cs="Tahoma"/>
          <w:b/>
          <w:sz w:val="20"/>
          <w:szCs w:val="20"/>
          <w:u w:val="single"/>
        </w:rPr>
        <w:t>MAYO 2021</w:t>
      </w:r>
      <w:r w:rsidR="00A603CC">
        <w:rPr>
          <w:rFonts w:ascii="Tahoma" w:hAnsi="Tahoma" w:cs="Tahoma"/>
          <w:b/>
          <w:sz w:val="20"/>
          <w:szCs w:val="20"/>
          <w:u w:val="single"/>
        </w:rPr>
        <w:t>”</w:t>
      </w:r>
      <w:r w:rsidRPr="00D71FAC">
        <w:rPr>
          <w:rFonts w:ascii="Tahoma" w:hAnsi="Tahoma" w:cs="Tahoma"/>
          <w:b/>
          <w:sz w:val="20"/>
          <w:szCs w:val="20"/>
          <w:u w:val="single"/>
        </w:rPr>
        <w:t>,</w:t>
      </w:r>
      <w:r w:rsidRPr="00D71FAC">
        <w:rPr>
          <w:rFonts w:ascii="Tahoma" w:hAnsi="Tahoma" w:cs="Tahoma"/>
          <w:b/>
          <w:sz w:val="20"/>
          <w:szCs w:val="20"/>
        </w:rPr>
        <w:t xml:space="preserve"> </w:t>
      </w:r>
      <w:r w:rsidRPr="00D71FAC">
        <w:rPr>
          <w:rFonts w:ascii="Tahoma" w:hAnsi="Tahoma" w:cs="Tahoma"/>
          <w:bCs/>
          <w:sz w:val="20"/>
          <w:szCs w:val="20"/>
        </w:rPr>
        <w:t xml:space="preserve">en </w:t>
      </w:r>
      <w:r w:rsidRPr="00D71FAC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>el</w:t>
      </w:r>
      <w:r w:rsidRPr="00D71FAC">
        <w:rPr>
          <w:rFonts w:ascii="Tahoma" w:hAnsi="Tahoma" w:cs="Tahoma"/>
          <w:b/>
          <w:bCs/>
          <w:snapToGrid w:val="0"/>
          <w:sz w:val="20"/>
          <w:szCs w:val="20"/>
          <w:lang w:val="es-ES_tradnl" w:eastAsia="es-ES"/>
        </w:rPr>
        <w:t xml:space="preserve"> </w:t>
      </w:r>
      <w:r w:rsidRPr="00D71FAC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 xml:space="preserve">que se describen las actividades ejecutadas entre el período </w:t>
      </w:r>
      <w:r w:rsidR="005D1314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>señalado.</w:t>
      </w:r>
      <w:r w:rsidRPr="00D71FAC">
        <w:rPr>
          <w:rFonts w:ascii="Tahoma" w:hAnsi="Tahoma" w:cs="Tahoma"/>
          <w:bCs/>
          <w:sz w:val="20"/>
          <w:szCs w:val="20"/>
        </w:rPr>
        <w:t xml:space="preserve"> Dichas actividades</w:t>
      </w:r>
      <w:bookmarkStart w:id="0" w:name="_Hlk507680734"/>
      <w:r w:rsidRPr="00D71FAC">
        <w:rPr>
          <w:rFonts w:ascii="Tahoma" w:hAnsi="Tahoma" w:cs="Tahoma"/>
          <w:bCs/>
          <w:sz w:val="20"/>
          <w:szCs w:val="20"/>
        </w:rPr>
        <w:t xml:space="preserve"> </w:t>
      </w:r>
      <w:r w:rsidRPr="00D71FAC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 xml:space="preserve">han estado orientadas al cumplimiento de la </w:t>
      </w:r>
      <w:r w:rsidRPr="00D71FAC"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  <w:t>Ley de Acceso a la Información Pública</w:t>
      </w:r>
      <w:r w:rsidRPr="00D71FAC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 xml:space="preserve"> </w:t>
      </w:r>
      <w:r w:rsidRPr="00D71FAC"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  <w:t>(LAIP)</w:t>
      </w:r>
      <w:r w:rsidR="00A15798"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  <w:t xml:space="preserve"> </w:t>
      </w:r>
      <w:r w:rsidR="00A15798" w:rsidRPr="00A15798">
        <w:rPr>
          <w:rFonts w:ascii="Tahoma" w:hAnsi="Tahoma" w:cs="Tahoma"/>
          <w:bCs/>
          <w:snapToGrid w:val="0"/>
          <w:color w:val="000000" w:themeColor="text1"/>
          <w:sz w:val="20"/>
          <w:szCs w:val="20"/>
          <w:lang w:val="es-ES_tradnl" w:eastAsia="es-ES"/>
        </w:rPr>
        <w:t>[</w:t>
      </w:r>
      <w:r w:rsidR="00A15798" w:rsidRPr="00A15798">
        <w:rPr>
          <w:rFonts w:ascii="Tahoma" w:hAnsi="Tahoma" w:cs="Tahoma"/>
          <w:bCs/>
          <w:color w:val="000000" w:themeColor="text1"/>
          <w:sz w:val="18"/>
          <w:szCs w:val="18"/>
        </w:rPr>
        <w:t xml:space="preserve">ver enlace </w:t>
      </w:r>
      <w:hyperlink r:id="rId9" w:history="1">
        <w:r w:rsidR="00A15798" w:rsidRPr="0091060E">
          <w:rPr>
            <w:rStyle w:val="Hipervnculo"/>
            <w:rFonts w:ascii="Tahoma" w:hAnsi="Tahoma" w:cs="Tahoma"/>
            <w:b/>
            <w:color w:val="244061" w:themeColor="accent1" w:themeShade="80"/>
            <w:sz w:val="18"/>
            <w:szCs w:val="18"/>
            <w:u w:val="none"/>
          </w:rPr>
          <w:t>https://bit.ly/3jd8Ok2</w:t>
        </w:r>
      </w:hyperlink>
      <w:r w:rsidR="00A15798" w:rsidRPr="00A15798">
        <w:rPr>
          <w:rFonts w:ascii="Tahoma" w:hAnsi="Tahoma" w:cs="Tahoma"/>
          <w:bCs/>
          <w:color w:val="000000" w:themeColor="text1"/>
          <w:sz w:val="18"/>
          <w:szCs w:val="18"/>
        </w:rPr>
        <w:t>]</w:t>
      </w:r>
      <w:r w:rsidRPr="00D71FAC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 xml:space="preserve"> y la normativa relacionada con el acceso a la información pública (reglamentos</w:t>
      </w:r>
      <w:r w:rsidR="00737DA0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>, directrices</w:t>
      </w:r>
      <w:r w:rsidRPr="00D71FAC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 xml:space="preserve"> y lineamientos</w:t>
      </w:r>
      <w:r w:rsidR="00737DA0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>).</w:t>
      </w:r>
    </w:p>
    <w:p w14:paraId="7A636643" w14:textId="77777777" w:rsidR="00F05044" w:rsidRPr="00D71FAC" w:rsidRDefault="00F05044" w:rsidP="00F05044">
      <w:pPr>
        <w:suppressAutoHyphens/>
        <w:spacing w:after="0" w:line="360" w:lineRule="auto"/>
        <w:jc w:val="both"/>
        <w:rPr>
          <w:rFonts w:ascii="Tahoma" w:hAnsi="Tahoma" w:cs="Tahoma"/>
          <w:b/>
          <w:bCs/>
          <w:snapToGrid w:val="0"/>
          <w:sz w:val="20"/>
          <w:szCs w:val="20"/>
          <w:u w:val="single"/>
          <w:lang w:val="es-ES_tradnl" w:eastAsia="es-ES"/>
        </w:rPr>
      </w:pPr>
    </w:p>
    <w:p w14:paraId="52570FC6" w14:textId="77777777" w:rsidR="00F05044" w:rsidRPr="00C35C75" w:rsidRDefault="00F05044" w:rsidP="00F05044">
      <w:pPr>
        <w:suppressAutoHyphens/>
        <w:spacing w:after="0" w:line="360" w:lineRule="auto"/>
        <w:jc w:val="both"/>
        <w:rPr>
          <w:rFonts w:ascii="Tahoma" w:hAnsi="Tahoma" w:cs="Tahoma"/>
          <w:b/>
          <w:bCs/>
          <w:snapToGrid w:val="0"/>
          <w:u w:val="single"/>
          <w:lang w:val="es-ES_tradnl" w:eastAsia="es-ES"/>
        </w:rPr>
      </w:pPr>
      <w:r w:rsidRPr="00C35C75">
        <w:rPr>
          <w:rFonts w:ascii="Arial" w:hAnsi="Arial" w:cs="Arial"/>
          <w:b/>
          <w:color w:val="000000" w:themeColor="text1"/>
        </w:rPr>
        <w:t xml:space="preserve">■ </w:t>
      </w:r>
      <w:r w:rsidRPr="00C35C75">
        <w:rPr>
          <w:rFonts w:ascii="Tahoma" w:hAnsi="Tahoma" w:cs="Tahoma"/>
          <w:b/>
          <w:bCs/>
          <w:snapToGrid w:val="0"/>
          <w:u w:val="single"/>
          <w:lang w:val="es-ES_tradnl" w:eastAsia="es-ES"/>
        </w:rPr>
        <w:t>ACTIVIDADES DESARROLLADAS</w:t>
      </w:r>
    </w:p>
    <w:bookmarkEnd w:id="0"/>
    <w:p w14:paraId="6B9AD70B" w14:textId="7A748CCC" w:rsidR="00385977" w:rsidRDefault="00F05044" w:rsidP="00F05044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71FAC">
        <w:rPr>
          <w:rFonts w:ascii="Tahoma" w:hAnsi="Tahoma" w:cs="Tahoma"/>
          <w:sz w:val="20"/>
          <w:szCs w:val="20"/>
        </w:rPr>
        <w:t>Las actividades más relevantes se desarrollaron</w:t>
      </w:r>
      <w:r w:rsidRPr="00D71FAC">
        <w:rPr>
          <w:rFonts w:ascii="Tahoma" w:hAnsi="Tahoma" w:cs="Tahoma"/>
          <w:b/>
          <w:sz w:val="20"/>
          <w:szCs w:val="20"/>
        </w:rPr>
        <w:t xml:space="preserve"> </w:t>
      </w:r>
      <w:r w:rsidRPr="00D71FAC">
        <w:rPr>
          <w:rFonts w:ascii="Tahoma" w:hAnsi="Tahoma" w:cs="Tahoma"/>
          <w:sz w:val="20"/>
          <w:szCs w:val="20"/>
        </w:rPr>
        <w:t xml:space="preserve">en las instalaciones del </w:t>
      </w:r>
      <w:r w:rsidRPr="00D71FAC">
        <w:rPr>
          <w:rFonts w:ascii="Tahoma" w:hAnsi="Tahoma" w:cs="Tahoma"/>
          <w:b/>
          <w:sz w:val="20"/>
          <w:szCs w:val="20"/>
        </w:rPr>
        <w:t xml:space="preserve">Instituto de Acceso a la Información Pública (IAIP), </w:t>
      </w:r>
      <w:r w:rsidRPr="00D71FAC">
        <w:rPr>
          <w:rFonts w:ascii="Tahoma" w:hAnsi="Tahoma" w:cs="Tahoma"/>
          <w:bCs/>
          <w:sz w:val="20"/>
          <w:szCs w:val="20"/>
        </w:rPr>
        <w:t>ubicado en Prolongación Avenida Alberto Masferrer y calle al Volcán N° 88, Edificio Oca Chang, segundo nivel, colonia San Antonio Abad, San Salvador</w:t>
      </w:r>
      <w:r>
        <w:rPr>
          <w:rFonts w:ascii="Tahoma" w:hAnsi="Tahoma" w:cs="Tahoma"/>
          <w:bCs/>
          <w:sz w:val="20"/>
          <w:szCs w:val="20"/>
        </w:rPr>
        <w:t>; instalaciones del</w:t>
      </w:r>
      <w:r w:rsidRPr="00D71FAC">
        <w:rPr>
          <w:rFonts w:ascii="Tahoma" w:hAnsi="Tahoma" w:cs="Tahoma"/>
          <w:b/>
          <w:sz w:val="20"/>
          <w:szCs w:val="20"/>
        </w:rPr>
        <w:t xml:space="preserve"> Centro de Formación Municipal (CFM) </w:t>
      </w:r>
      <w:r w:rsidRPr="00385977">
        <w:rPr>
          <w:rFonts w:ascii="Tahoma" w:hAnsi="Tahoma" w:cs="Tahoma"/>
          <w:bCs/>
          <w:sz w:val="20"/>
          <w:szCs w:val="20"/>
        </w:rPr>
        <w:t xml:space="preserve">del </w:t>
      </w:r>
      <w:r w:rsidRPr="00D71FAC">
        <w:rPr>
          <w:rFonts w:ascii="Tahoma" w:hAnsi="Tahoma" w:cs="Tahoma"/>
          <w:b/>
          <w:sz w:val="20"/>
          <w:szCs w:val="20"/>
        </w:rPr>
        <w:t xml:space="preserve">ISDEM, </w:t>
      </w:r>
      <w:r w:rsidRPr="00D71FAC">
        <w:rPr>
          <w:rFonts w:ascii="Tahoma" w:hAnsi="Tahoma" w:cs="Tahoma"/>
          <w:bCs/>
          <w:sz w:val="20"/>
          <w:szCs w:val="20"/>
        </w:rPr>
        <w:t xml:space="preserve">ubicado en la 45ª Avenida Sur y 6ª Calle Poniente N° 2375, Colonia Flor Blanca, San Salvador </w:t>
      </w:r>
      <w:r w:rsidRPr="00D71FAC">
        <w:rPr>
          <w:rFonts w:ascii="Tahoma" w:hAnsi="Tahoma" w:cs="Tahoma"/>
          <w:color w:val="000000" w:themeColor="text1"/>
          <w:sz w:val="20"/>
          <w:szCs w:val="20"/>
        </w:rPr>
        <w:t>y en las</w:t>
      </w:r>
      <w:r w:rsidRPr="00D71FAC">
        <w:rPr>
          <w:rFonts w:ascii="Tahoma" w:hAnsi="Tahoma" w:cs="Tahoma"/>
          <w:b/>
          <w:color w:val="000000" w:themeColor="text1"/>
          <w:sz w:val="20"/>
          <w:szCs w:val="20"/>
        </w:rPr>
        <w:t xml:space="preserve"> instalaciones de la Unidad de Acceso a la Información Pública (UAIP) </w:t>
      </w:r>
      <w:r w:rsidRPr="00D71FAC">
        <w:rPr>
          <w:rFonts w:ascii="Tahoma" w:hAnsi="Tahoma" w:cs="Tahoma"/>
          <w:color w:val="000000" w:themeColor="text1"/>
          <w:sz w:val="20"/>
          <w:szCs w:val="20"/>
        </w:rPr>
        <w:t>de esta Municipalidad,</w:t>
      </w:r>
      <w:r w:rsidRPr="00D71FAC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D71FAC">
        <w:rPr>
          <w:rFonts w:ascii="Tahoma" w:hAnsi="Tahoma" w:cs="Tahoma"/>
          <w:sz w:val="20"/>
          <w:szCs w:val="20"/>
        </w:rPr>
        <w:t>según el detalle siguiente</w:t>
      </w:r>
      <w:r w:rsidR="00385977">
        <w:rPr>
          <w:rFonts w:ascii="Tahoma" w:hAnsi="Tahoma" w:cs="Tahoma"/>
          <w:sz w:val="20"/>
          <w:szCs w:val="20"/>
        </w:rPr>
        <w:t>:</w:t>
      </w:r>
    </w:p>
    <w:p w14:paraId="644A5D14" w14:textId="13E1A28F" w:rsidR="00C6518A" w:rsidRDefault="00C6518A" w:rsidP="00F05044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225F6B4" w14:textId="15763E6C" w:rsidR="00C6518A" w:rsidRDefault="00C6518A" w:rsidP="00F05044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14D3F60" w14:textId="77777777" w:rsidR="00385977" w:rsidRDefault="00385977" w:rsidP="00F05044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laconcuadrcula"/>
        <w:tblpPr w:leftFromText="141" w:rightFromText="141" w:vertAnchor="text" w:horzAnchor="margin" w:tblpXSpec="center" w:tblpY="-5"/>
        <w:tblW w:w="97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724"/>
      </w:tblGrid>
      <w:tr w:rsidR="00266BF4" w14:paraId="13574D48" w14:textId="77777777" w:rsidTr="005E3320">
        <w:trPr>
          <w:trHeight w:val="341"/>
        </w:trPr>
        <w:tc>
          <w:tcPr>
            <w:tcW w:w="9724" w:type="dxa"/>
            <w:shd w:val="clear" w:color="auto" w:fill="0F243E" w:themeFill="text2" w:themeFillShade="80"/>
            <w:vAlign w:val="center"/>
          </w:tcPr>
          <w:p w14:paraId="6C6C5720" w14:textId="1C366801" w:rsidR="00266BF4" w:rsidRPr="00266BF4" w:rsidRDefault="00266BF4" w:rsidP="005E3320">
            <w:pPr>
              <w:jc w:val="center"/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u w:val="single"/>
              </w:rPr>
            </w:pPr>
            <w:r w:rsidRPr="00266BF4">
              <w:rPr>
                <w:rFonts w:ascii="Arial" w:hAnsi="Arial" w:cs="Arial" w:hint="eastAsia"/>
                <w:b/>
                <w:color w:val="FFFFFF" w:themeColor="background1"/>
                <w:sz w:val="28"/>
                <w:szCs w:val="28"/>
              </w:rPr>
              <w:lastRenderedPageBreak/>
              <w:t>■</w:t>
            </w:r>
            <w:r w:rsidRPr="00266BF4">
              <w:rPr>
                <w:rFonts w:ascii="Arial" w:hAnsi="Arial" w:cs="Arial" w:hint="eastAsia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266BF4">
              <w:rPr>
                <w:rFonts w:ascii="Tahoma" w:hAnsi="Tahoma" w:cs="Tahoma"/>
                <w:b/>
                <w:bCs/>
                <w:color w:val="FFFFFF" w:themeColor="background1"/>
                <w:sz w:val="28"/>
                <w:szCs w:val="28"/>
                <w:u w:val="single"/>
              </w:rPr>
              <w:t>AÑO 2020</w:t>
            </w:r>
            <w:r w:rsidRPr="00266BF4">
              <w:rPr>
                <w:rFonts w:ascii="Tahoma" w:hAnsi="Tahoma" w:cs="Tahoma"/>
                <w:color w:val="FFFFFF" w:themeColor="background1"/>
                <w:sz w:val="28"/>
                <w:szCs w:val="28"/>
              </w:rPr>
              <w:t xml:space="preserve"> </w:t>
            </w:r>
            <w:r w:rsidRPr="00266BF4">
              <w:rPr>
                <w:rFonts w:ascii="Tahoma" w:hAnsi="Tahoma" w:cs="Tahoma"/>
                <w:sz w:val="28"/>
                <w:szCs w:val="28"/>
              </w:rPr>
              <w:t xml:space="preserve"> </w:t>
            </w:r>
          </w:p>
        </w:tc>
      </w:tr>
    </w:tbl>
    <w:p w14:paraId="15D9A61D" w14:textId="59C6518B" w:rsidR="00266BF4" w:rsidRDefault="00266BF4" w:rsidP="00F05044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8332561" w14:textId="065CE074" w:rsidR="00266BF4" w:rsidRPr="00C20865" w:rsidRDefault="00941E91" w:rsidP="00266BF4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Elaboración y </w:t>
      </w:r>
      <w:r w:rsidR="00266BF4"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Remisión del </w:t>
      </w:r>
      <w:r w:rsidR="00266BF4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«Índice de Información Reservada (IIR)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del Primer Semestre del año 2020</w:t>
      </w:r>
      <w:r w:rsidR="00266BF4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» </w:t>
      </w:r>
      <w:r w:rsidR="00266BF4"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de esta Municipalidad al </w:t>
      </w:r>
      <w:r w:rsidR="00266BF4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Instituto Acceso a la Información Pública (IAIP)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</w:t>
      </w:r>
      <w:r w:rsidR="00297749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</w:t>
      </w:r>
      <w:r w:rsidR="0024513C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Ver documento</w:t>
      </w:r>
      <w:r w:rsidR="00AC134B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</w:t>
      </w:r>
      <w:r w:rsidR="00297749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#</w:t>
      </w:r>
      <w:r w:rsidR="00AC134B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A</w:t>
      </w:r>
      <w:r w:rsidR="00297749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1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, </w:t>
      </w:r>
      <w:r w:rsidR="00AC134B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A</w:t>
      </w:r>
      <w:r w:rsidR="00297749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2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y A3</w:t>
      </w:r>
      <w:r w:rsidR="00297749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.</w:t>
      </w:r>
    </w:p>
    <w:p w14:paraId="5EDFB82E" w14:textId="7B3B5F87" w:rsidR="00941E91" w:rsidRPr="00C20865" w:rsidRDefault="00941E91" w:rsidP="00941E91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Elaboración y Remisión del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«Informe Anual Enero-</w:t>
      </w:r>
      <w:proofErr w:type="gramStart"/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Diciembre</w:t>
      </w:r>
      <w:proofErr w:type="gramEnd"/>
      <w:r w:rsidR="00BB7670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2019/UAIP»</w:t>
      </w:r>
      <w:r w:rsidRPr="00C20865">
        <w:rPr>
          <w:rFonts w:ascii="Helvetica" w:eastAsia="Times New Roman" w:hAnsi="Helvetica" w:cs="Helvetica"/>
          <w:b/>
          <w:color w:val="000000" w:themeColor="text1"/>
          <w:sz w:val="20"/>
          <w:szCs w:val="20"/>
          <w:lang w:eastAsia="es-SV"/>
        </w:rPr>
        <w:t xml:space="preserve"> </w:t>
      </w:r>
      <w:r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de esta Municipalidad al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Instituto Acceso a la Información Pública (IAIP) [</w:t>
      </w:r>
      <w:r w:rsidR="00312121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Ver documento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# A</w:t>
      </w:r>
      <w:r w:rsidR="00BA74EC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4, A5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y A</w:t>
      </w:r>
      <w:r w:rsidR="00BA74EC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5.1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</w:t>
      </w:r>
      <w:r w:rsidR="00FB5607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.</w:t>
      </w:r>
    </w:p>
    <w:p w14:paraId="13C9B4C2" w14:textId="2FC58ED4" w:rsidR="00AD6E0A" w:rsidRPr="00D575A2" w:rsidRDefault="00D575A2" w:rsidP="00D575A2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D575A2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Requerimiento de </w:t>
      </w:r>
      <w:r w:rsidRPr="00D575A2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 xml:space="preserve">actualización </w:t>
      </w:r>
      <w:r w:rsidRPr="00D575A2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de la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«Información Oficiosa de todas las Unidades Administrativas (UA) de la Municipalidad de Panchimalco»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>correspondiente al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1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  <w:vertAlign w:val="superscript"/>
        </w:rPr>
        <w:t>er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Trimestre del año 2020,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 xml:space="preserve">para dar cumplimiento a los 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artículos 11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>del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RELAIP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 xml:space="preserve">y 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4 del LINEAMIENTO N° 1 para la publicación de la Información Oficiosa</w:t>
      </w:r>
      <w:r w:rsidR="00AD6E0A" w:rsidRPr="00D575A2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="00AD6E0A" w:rsidRPr="00D575A2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</w:t>
      </w:r>
      <w:r w:rsidR="000C598C" w:rsidRPr="00D575A2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Ver carpeta</w:t>
      </w:r>
      <w:r w:rsidR="00AD6E0A" w:rsidRPr="00D575A2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digital # A6</w:t>
      </w:r>
      <w:r w:rsidR="000C598C" w:rsidRPr="00D575A2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y documento # A7</w:t>
      </w:r>
      <w:r w:rsidR="00AD6E0A" w:rsidRPr="00D575A2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].</w:t>
      </w:r>
    </w:p>
    <w:p w14:paraId="6224E9AD" w14:textId="33613D78" w:rsidR="00266BF4" w:rsidRPr="00C20865" w:rsidRDefault="005040B6" w:rsidP="00F272DA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>Preparación de la Información Oficiosa</w:t>
      </w:r>
      <w:r w:rsidR="00A57ADC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</w:t>
      </w: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>de esta Municipalidad para cargarla en</w:t>
      </w:r>
      <w:r w:rsidR="004B6AF1"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 el Portal de Transparencia</w:t>
      </w: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: </w:t>
      </w:r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www. transparencia.gob.sv/</w:t>
      </w:r>
      <w:proofErr w:type="spellStart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institutions</w:t>
      </w:r>
      <w:proofErr w:type="spellEnd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/</w:t>
      </w:r>
      <w:proofErr w:type="spellStart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alc-panchimalco</w:t>
      </w:r>
      <w:proofErr w:type="spellEnd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,</w:t>
      </w: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 correspondiente al</w:t>
      </w:r>
      <w:r w:rsidR="00A57ADC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="00A57ADC"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1</w:t>
      </w:r>
      <w:r w:rsidR="00A57ADC"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  <w:vertAlign w:val="superscript"/>
        </w:rPr>
        <w:t>er</w:t>
      </w:r>
      <w:r w:rsidR="00A57ADC"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Trimestre del año 2020</w:t>
      </w:r>
      <w:r w:rsidR="000C598C"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="000C598C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</w:t>
      </w:r>
      <w:r w:rsidR="00F272DA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Ver documento</w:t>
      </w:r>
      <w:r w:rsidR="000C598C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# A8</w:t>
      </w:r>
      <w:r w:rsidR="006E427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,</w:t>
      </w:r>
      <w:r w:rsidR="000C598C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A8.1</w:t>
      </w:r>
      <w:r w:rsidR="00F252D7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y A8.2</w:t>
      </w:r>
      <w:r w:rsidR="000C598C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].</w:t>
      </w:r>
    </w:p>
    <w:p w14:paraId="784FBA84" w14:textId="5831DA95" w:rsidR="004B6AF1" w:rsidRPr="00C20865" w:rsidRDefault="004B6AF1" w:rsidP="005040B6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>Verificación de la Información Oficiosa</w:t>
      </w:r>
      <w:r w:rsidR="005E6EAF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 </w:t>
      </w:r>
      <w:r w:rsidR="005E6EAF"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>correspondiente al</w:t>
      </w:r>
      <w:r w:rsidR="005E6EAF"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1</w:t>
      </w:r>
      <w:r w:rsidR="005E6EAF"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  <w:vertAlign w:val="superscript"/>
        </w:rPr>
        <w:t>er</w:t>
      </w:r>
      <w:r w:rsidR="005E6EAF"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Trimestre del año </w:t>
      </w:r>
      <w:proofErr w:type="gramStart"/>
      <w:r w:rsidR="005E6EAF"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2020, </w:t>
      </w:r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 subi</w:t>
      </w:r>
      <w:r w:rsidR="00AC57E7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>da</w:t>
      </w:r>
      <w:proofErr w:type="gramEnd"/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 al </w:t>
      </w: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Portal de Transparencia: </w:t>
      </w:r>
      <w:r w:rsidRPr="007E327E">
        <w:rPr>
          <w:rFonts w:ascii="Tahoma" w:hAnsi="Tahoma" w:cs="Tahoma"/>
          <w:b/>
          <w:color w:val="244061" w:themeColor="accent1" w:themeShade="80"/>
          <w:sz w:val="20"/>
          <w:szCs w:val="20"/>
        </w:rPr>
        <w:t>www. transparencia.gob.sv/</w:t>
      </w:r>
      <w:proofErr w:type="spellStart"/>
      <w:r w:rsidRPr="007E327E">
        <w:rPr>
          <w:rFonts w:ascii="Tahoma" w:hAnsi="Tahoma" w:cs="Tahoma"/>
          <w:b/>
          <w:color w:val="244061" w:themeColor="accent1" w:themeShade="80"/>
          <w:sz w:val="20"/>
          <w:szCs w:val="20"/>
        </w:rPr>
        <w:t>institutions</w:t>
      </w:r>
      <w:proofErr w:type="spellEnd"/>
      <w:r w:rsidRPr="007E327E">
        <w:rPr>
          <w:rFonts w:ascii="Tahoma" w:hAnsi="Tahoma" w:cs="Tahoma"/>
          <w:b/>
          <w:color w:val="244061" w:themeColor="accent1" w:themeShade="80"/>
          <w:sz w:val="20"/>
          <w:szCs w:val="20"/>
        </w:rPr>
        <w:t>/</w:t>
      </w:r>
      <w:proofErr w:type="spellStart"/>
      <w:r w:rsidRPr="007E327E">
        <w:rPr>
          <w:rFonts w:ascii="Tahoma" w:hAnsi="Tahoma" w:cs="Tahoma"/>
          <w:b/>
          <w:color w:val="244061" w:themeColor="accent1" w:themeShade="80"/>
          <w:sz w:val="20"/>
          <w:szCs w:val="20"/>
        </w:rPr>
        <w:t>alc-panchimalco</w:t>
      </w:r>
      <w:proofErr w:type="spellEnd"/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, </w:t>
      </w:r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>-según el Manual de Procedimientos para el Acceso a la Información Pública (MPAIP)- sea acorde a lo establecido por el Instituto de Acceso a la Información Pública (IAIP)</w:t>
      </w:r>
      <w:r w:rsidR="00A729AA"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 </w:t>
      </w:r>
      <w:r w:rsidR="00A729AA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documento # A9 y A9.1].</w:t>
      </w:r>
    </w:p>
    <w:p w14:paraId="64119C24" w14:textId="26D84BA3" w:rsidR="00F272DA" w:rsidRPr="00B25EB7" w:rsidRDefault="00F272DA" w:rsidP="0015594B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Recepción vía correo electrónico</w:t>
      </w:r>
      <w:r w:rsidR="00C20865"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(</w:t>
      </w:r>
      <w:r w:rsidR="00C20865" w:rsidRPr="007E327E">
        <w:rPr>
          <w:rFonts w:ascii="Tahoma" w:hAnsi="Tahoma" w:cs="Tahoma"/>
          <w:b/>
          <w:color w:val="244061" w:themeColor="accent1" w:themeShade="80"/>
          <w:sz w:val="20"/>
          <w:szCs w:val="20"/>
        </w:rPr>
        <w:t>uaippanchimalco@gmail.com</w:t>
      </w:r>
      <w:r w:rsidR="00C20865"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) </w:t>
      </w:r>
      <w:r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y consulta directa en la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UAIP</w:t>
      </w:r>
      <w:r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de las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SOLICITUDES DE INFORMACIÓN</w:t>
      </w:r>
      <w:r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correspondientes al </w:t>
      </w:r>
      <w:r w:rsidRPr="00C20865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>año 2020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,</w:t>
      </w: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C20865">
        <w:rPr>
          <w:rFonts w:ascii="Tahoma" w:hAnsi="Tahoma" w:cs="Tahoma"/>
          <w:color w:val="000000" w:themeColor="text1"/>
          <w:sz w:val="20"/>
          <w:szCs w:val="20"/>
        </w:rPr>
        <w:t xml:space="preserve">realización de los trámites internos necesarios para la localización y </w:t>
      </w: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entrega de la información solicitada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</w:t>
      </w:r>
      <w:r w:rsidR="00C20865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Ver documento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# A5 y A5.1].</w:t>
      </w:r>
    </w:p>
    <w:p w14:paraId="7EBC6278" w14:textId="6A8AAA38" w:rsidR="005336CC" w:rsidRPr="00B25EB7" w:rsidRDefault="00B25EB7" w:rsidP="005336CC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P</w:t>
      </w:r>
      <w:r w:rsidRPr="00E629AF">
        <w:rPr>
          <w:rFonts w:ascii="Tahoma" w:hAnsi="Tahoma" w:cs="Tahoma"/>
          <w:color w:val="000000" w:themeColor="text1"/>
          <w:sz w:val="20"/>
          <w:szCs w:val="20"/>
        </w:rPr>
        <w:t>articipa</w:t>
      </w:r>
      <w:r>
        <w:rPr>
          <w:rFonts w:ascii="Tahoma" w:hAnsi="Tahoma" w:cs="Tahoma"/>
          <w:color w:val="000000" w:themeColor="text1"/>
          <w:sz w:val="20"/>
          <w:szCs w:val="20"/>
        </w:rPr>
        <w:t>ción</w:t>
      </w:r>
      <w:r w:rsidRPr="00E629AF">
        <w:rPr>
          <w:rFonts w:ascii="Tahoma" w:hAnsi="Tahoma" w:cs="Tahoma"/>
          <w:color w:val="000000" w:themeColor="text1"/>
          <w:sz w:val="20"/>
          <w:szCs w:val="20"/>
        </w:rPr>
        <w:t xml:space="preserve"> en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 la </w:t>
      </w:r>
      <w:r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>Capacitación</w:t>
      </w:r>
      <w:r w:rsidRPr="00933B14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 xml:space="preserve"> </w:t>
      </w:r>
      <w:r w:rsidRPr="00B21D70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 xml:space="preserve">sobre los </w:t>
      </w:r>
      <w:r w:rsidRPr="00933B14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>“</w:t>
      </w:r>
      <w:r w:rsidRPr="00B21D70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 xml:space="preserve">Lineamientos emitidos por </w:t>
      </w:r>
      <w:r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>el</w:t>
      </w:r>
      <w:r w:rsidRPr="00B21D70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 xml:space="preserve"> Instituto</w:t>
      </w:r>
      <w:r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 xml:space="preserve"> de Acceso a la Información Pública (IAIP) </w:t>
      </w:r>
      <w:r w:rsidRPr="00B21D70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>en</w:t>
      </w:r>
      <w:r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 xml:space="preserve"> l</w:t>
      </w:r>
      <w:r w:rsidRPr="00B21D70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>as materias</w:t>
      </w:r>
      <w:r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 xml:space="preserve"> de Acceso a la Información Pública y </w:t>
      </w:r>
      <w:r w:rsidRPr="00B21D70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>la gestión documental y</w:t>
      </w:r>
      <w:r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 xml:space="preserve"> </w:t>
      </w:r>
      <w:r w:rsidRPr="00B21D70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>archivos</w:t>
      </w:r>
      <w:r w:rsidRPr="00933B14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>”</w:t>
      </w:r>
      <w:r w:rsidR="005336CC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 xml:space="preserve"> y Evaluación del Desempeño año 2020 </w:t>
      </w:r>
      <w:r w:rsidR="005336CC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documento # A</w:t>
      </w:r>
      <w:r w:rsidR="005336CC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10</w:t>
      </w:r>
      <w:r w:rsidR="005336CC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y A</w:t>
      </w:r>
      <w:r w:rsidR="005336CC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1</w:t>
      </w:r>
      <w:r w:rsidR="005336CC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1].</w:t>
      </w:r>
    </w:p>
    <w:p w14:paraId="72441003" w14:textId="77777777" w:rsidR="00D35180" w:rsidRPr="00D35180" w:rsidRDefault="0095297C" w:rsidP="00D35180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Preparación y actualización del </w:t>
      </w:r>
      <w:r>
        <w:rPr>
          <w:rFonts w:ascii="Tahoma" w:hAnsi="Tahoma" w:cs="Tahoma"/>
          <w:sz w:val="20"/>
          <w:szCs w:val="20"/>
        </w:rPr>
        <w:t xml:space="preserve">instrumento de trabajo </w:t>
      </w:r>
      <w:r>
        <w:rPr>
          <w:rFonts w:ascii="Tahoma" w:hAnsi="Tahoma" w:cs="Tahoma"/>
          <w:color w:val="000000" w:themeColor="text1"/>
          <w:sz w:val="20"/>
          <w:szCs w:val="20"/>
        </w:rPr>
        <w:t>“</w:t>
      </w:r>
      <w:r w:rsidRPr="0095297C">
        <w:rPr>
          <w:rFonts w:ascii="Tahoma" w:hAnsi="Tahoma" w:cs="Tahoma"/>
          <w:b/>
          <w:sz w:val="20"/>
          <w:szCs w:val="20"/>
        </w:rPr>
        <w:t>MANUAL DE PROCEDIMIENTOS PARA EL ACCESO A LA INFORMACIÓN PÚBLICA (MPAIP)</w:t>
      </w:r>
      <w:r>
        <w:rPr>
          <w:rFonts w:ascii="Tahoma" w:hAnsi="Tahoma" w:cs="Tahoma"/>
          <w:b/>
          <w:sz w:val="20"/>
          <w:szCs w:val="20"/>
        </w:rPr>
        <w:t>”</w:t>
      </w:r>
      <w:r w:rsidRPr="0095297C">
        <w:rPr>
          <w:rFonts w:ascii="Tahoma" w:hAnsi="Tahoma" w:cs="Tahoma"/>
          <w:sz w:val="20"/>
          <w:szCs w:val="20"/>
        </w:rPr>
        <w:t xml:space="preserve"> </w:t>
      </w:r>
      <w:r w:rsidRPr="0095297C">
        <w:rPr>
          <w:rFonts w:ascii="Arial" w:hAnsi="Arial" w:cs="Arial"/>
          <w:sz w:val="20"/>
          <w:szCs w:val="20"/>
          <w:lang w:eastAsia="ja-JP"/>
        </w:rPr>
        <w:t>[</w:t>
      </w:r>
      <w:r w:rsidRPr="0095297C">
        <w:rPr>
          <w:rFonts w:ascii="Tahoma" w:hAnsi="Tahoma" w:cs="Tahoma"/>
          <w:sz w:val="20"/>
          <w:szCs w:val="20"/>
        </w:rPr>
        <w:t xml:space="preserve">Documento que consta de </w:t>
      </w:r>
      <w:r w:rsidRPr="0095297C">
        <w:rPr>
          <w:rFonts w:ascii="Tahoma" w:hAnsi="Tahoma" w:cs="Tahoma"/>
          <w:b/>
          <w:sz w:val="20"/>
          <w:szCs w:val="20"/>
        </w:rPr>
        <w:t>46 páginas</w:t>
      </w:r>
      <w:proofErr w:type="gramStart"/>
      <w:r w:rsidRPr="0095297C">
        <w:rPr>
          <w:rFonts w:ascii="Tahoma" w:hAnsi="Tahoma" w:cs="Tahoma"/>
          <w:b/>
          <w:sz w:val="20"/>
          <w:szCs w:val="20"/>
        </w:rPr>
        <w:t>]</w:t>
      </w:r>
      <w:r w:rsidRPr="0095297C">
        <w:rPr>
          <w:rFonts w:ascii="Tahoma" w:hAnsi="Tahoma" w:cs="Tahoma"/>
          <w:sz w:val="15"/>
          <w:szCs w:val="15"/>
        </w:rPr>
        <w:t xml:space="preserve"> </w:t>
      </w:r>
      <w:r w:rsidRPr="0095297C">
        <w:rPr>
          <w:rFonts w:ascii="Tahoma" w:hAnsi="Tahoma" w:cs="Tahoma"/>
          <w:b/>
          <w:sz w:val="20"/>
          <w:szCs w:val="20"/>
        </w:rPr>
        <w:t xml:space="preserve">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</w:t>
      </w:r>
      <w:proofErr w:type="gramEnd"/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Ver documento # A</w:t>
      </w:r>
      <w:r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1</w:t>
      </w:r>
      <w:r w:rsidR="0053360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2, A13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y A</w:t>
      </w:r>
      <w:r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1</w:t>
      </w:r>
      <w:r w:rsidR="0053360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4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].</w:t>
      </w:r>
    </w:p>
    <w:p w14:paraId="444D6200" w14:textId="545B2F99" w:rsidR="0095297C" w:rsidRPr="00D35180" w:rsidRDefault="0095297C" w:rsidP="00D35180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D35180">
        <w:rPr>
          <w:rFonts w:ascii="Tahoma" w:hAnsi="Tahoma" w:cs="Tahoma"/>
          <w:color w:val="000000" w:themeColor="text1"/>
          <w:sz w:val="20"/>
          <w:szCs w:val="20"/>
        </w:rPr>
        <w:t xml:space="preserve">Preparación y actualización del </w:t>
      </w:r>
      <w:r w:rsidRPr="00D35180">
        <w:rPr>
          <w:rFonts w:ascii="Tahoma" w:hAnsi="Tahoma" w:cs="Tahoma"/>
          <w:sz w:val="20"/>
          <w:szCs w:val="20"/>
        </w:rPr>
        <w:t>instrumento de trabajo “</w:t>
      </w:r>
      <w:r w:rsidRPr="00D35180">
        <w:rPr>
          <w:rFonts w:ascii="Tahoma" w:hAnsi="Tahoma" w:cs="Tahoma"/>
          <w:b/>
          <w:sz w:val="20"/>
          <w:szCs w:val="20"/>
        </w:rPr>
        <w:t>REGLAMENTO INTERNO DE LA «UAIP» (RIUAIP)”</w:t>
      </w:r>
      <w:r w:rsidRPr="00D35180">
        <w:rPr>
          <w:rFonts w:ascii="Arial" w:hAnsi="Arial" w:cs="Arial"/>
          <w:sz w:val="20"/>
          <w:szCs w:val="20"/>
          <w:lang w:eastAsia="ja-JP"/>
        </w:rPr>
        <w:t xml:space="preserve"> [</w:t>
      </w:r>
      <w:r w:rsidRPr="00D35180">
        <w:rPr>
          <w:rFonts w:ascii="Tahoma" w:hAnsi="Tahoma" w:cs="Tahoma"/>
          <w:sz w:val="20"/>
          <w:szCs w:val="20"/>
        </w:rPr>
        <w:t xml:space="preserve">Documento que consta de </w:t>
      </w:r>
      <w:r w:rsidRPr="00D35180">
        <w:rPr>
          <w:rFonts w:ascii="Tahoma" w:hAnsi="Tahoma" w:cs="Tahoma"/>
          <w:b/>
          <w:sz w:val="20"/>
          <w:szCs w:val="20"/>
        </w:rPr>
        <w:t>13 páginas]</w:t>
      </w:r>
      <w:r w:rsidR="00D35180" w:rsidRPr="00D35180">
        <w:rPr>
          <w:rFonts w:ascii="Tahoma" w:hAnsi="Tahoma" w:cs="Tahoma"/>
          <w:b/>
          <w:sz w:val="20"/>
          <w:szCs w:val="20"/>
        </w:rPr>
        <w:t xml:space="preserve"> </w:t>
      </w:r>
      <w:r w:rsidR="00D35180" w:rsidRPr="00D35180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documento # A12, A15 y A16].</w:t>
      </w:r>
    </w:p>
    <w:p w14:paraId="064EA95B" w14:textId="52E68519" w:rsidR="00C2130C" w:rsidRPr="00D575A2" w:rsidRDefault="00C2130C" w:rsidP="00C2130C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130C">
        <w:rPr>
          <w:rFonts w:ascii="Tahoma" w:hAnsi="Tahoma" w:cs="Tahoma"/>
          <w:color w:val="000000" w:themeColor="text1"/>
          <w:sz w:val="20"/>
          <w:szCs w:val="20"/>
        </w:rPr>
        <w:lastRenderedPageBreak/>
        <w:t xml:space="preserve">Remisión de las respectivas </w:t>
      </w:r>
      <w:r w:rsidRPr="00C2130C">
        <w:rPr>
          <w:rFonts w:ascii="Tahoma" w:hAnsi="Tahoma" w:cs="Tahoma"/>
          <w:b/>
          <w:bCs/>
          <w:sz w:val="20"/>
          <w:szCs w:val="20"/>
        </w:rPr>
        <w:t>“</w:t>
      </w:r>
      <w:r w:rsidRPr="00C2130C">
        <w:rPr>
          <w:rFonts w:ascii="Tahoma" w:hAnsi="Tahoma" w:cs="Tahoma"/>
          <w:b/>
          <w:sz w:val="20"/>
          <w:szCs w:val="20"/>
        </w:rPr>
        <w:t>Directrices del Instituto de Acceso a la Información Pública (IAIP) para el cumplimiento de obligaciones de transparencia y protección de datos personales durante la emergencia sanitaria por Covid-19</w:t>
      </w:r>
      <w:r>
        <w:rPr>
          <w:rFonts w:ascii="Tahoma" w:hAnsi="Tahoma" w:cs="Tahoma"/>
          <w:b/>
          <w:sz w:val="20"/>
          <w:szCs w:val="20"/>
        </w:rPr>
        <w:t xml:space="preserve">” </w:t>
      </w:r>
      <w:r w:rsidRPr="00D575A2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carpeta digital # A</w:t>
      </w:r>
      <w:r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17</w:t>
      </w:r>
      <w:r w:rsidRPr="00D575A2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].</w:t>
      </w:r>
    </w:p>
    <w:p w14:paraId="423AD016" w14:textId="2386299E" w:rsidR="009841C9" w:rsidRPr="00D575A2" w:rsidRDefault="009841C9" w:rsidP="009841C9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D575A2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Requerimiento de </w:t>
      </w:r>
      <w:r w:rsidRPr="00D575A2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 xml:space="preserve">actualización </w:t>
      </w:r>
      <w:r w:rsidRPr="00D575A2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de la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«Información Oficiosa de todas las Unidades Administrativas (UA) de la Municipalidad de Panchimalco»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>correspondiente al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</w:t>
      </w:r>
      <w:r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2</w:t>
      </w:r>
      <w:r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  <w:vertAlign w:val="superscript"/>
        </w:rPr>
        <w:t>do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Trimestre del año 2020,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 xml:space="preserve">para dar cumplimiento a los 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artículos 11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>del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RELAIP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 xml:space="preserve">y 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4 del LINEAMIENTO N° 1 para la publicación de la Información Oficiosa</w:t>
      </w:r>
      <w:r w:rsidRPr="00D575A2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D575A2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carpeta digital # A6 y documento # A</w:t>
      </w:r>
      <w:r w:rsidR="00ED34A1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18</w:t>
      </w:r>
      <w:r w:rsidRPr="00D575A2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].</w:t>
      </w:r>
    </w:p>
    <w:p w14:paraId="654DC6B0" w14:textId="61CE6B72" w:rsidR="009841C9" w:rsidRPr="00C20865" w:rsidRDefault="009841C9" w:rsidP="009841C9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>Preparación de la Información Oficiosa</w:t>
      </w:r>
      <w:r w:rsidR="00A57ADC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de esta Municipalidad para cargarla en el Portal de Transparencia: </w:t>
      </w:r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www. transparencia.gob.sv/</w:t>
      </w:r>
      <w:proofErr w:type="spellStart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institutions</w:t>
      </w:r>
      <w:proofErr w:type="spellEnd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/</w:t>
      </w:r>
      <w:proofErr w:type="spellStart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alc-panchimalco</w:t>
      </w:r>
      <w:proofErr w:type="spellEnd"/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>, correspondiente</w:t>
      </w:r>
      <w:r w:rsidR="00A57ADC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="00236069">
        <w:rPr>
          <w:rFonts w:ascii="Tahoma" w:hAnsi="Tahoma" w:cs="Tahoma"/>
          <w:b/>
          <w:color w:val="000000" w:themeColor="text1"/>
          <w:sz w:val="20"/>
          <w:szCs w:val="20"/>
        </w:rPr>
        <w:t xml:space="preserve">al </w:t>
      </w:r>
      <w:r w:rsidR="00A57ADC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2</w:t>
      </w:r>
      <w:r w:rsidR="00A57ADC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  <w:vertAlign w:val="superscript"/>
        </w:rPr>
        <w:t>do</w:t>
      </w:r>
      <w:r w:rsidR="00A57ADC"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Trimestre del año 2020</w:t>
      </w:r>
      <w:r w:rsidR="00A57ADC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</w:t>
      </w:r>
      <w:r w:rsidR="00F252D7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documento # A8</w:t>
      </w:r>
      <w:r w:rsidR="00F252D7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,</w:t>
      </w:r>
      <w:r w:rsidR="00F252D7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A8.1</w:t>
      </w:r>
      <w:r w:rsidR="00F252D7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y A8.2</w:t>
      </w:r>
      <w:r w:rsidR="00F252D7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].</w:t>
      </w:r>
    </w:p>
    <w:p w14:paraId="73CC40F3" w14:textId="0C465543" w:rsidR="009841C9" w:rsidRPr="00C20865" w:rsidRDefault="009841C9" w:rsidP="009841C9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>Verificación de la Información Oficiosa</w:t>
      </w:r>
      <w:r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>correspondiente al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</w:t>
      </w:r>
      <w:r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2</w:t>
      </w:r>
      <w:r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  <w:vertAlign w:val="superscript"/>
        </w:rPr>
        <w:t>do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Trimestre del año </w:t>
      </w:r>
      <w:proofErr w:type="gramStart"/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2020, </w:t>
      </w:r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 subida</w:t>
      </w:r>
      <w:proofErr w:type="gramEnd"/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 al </w:t>
      </w: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Portal de Transparencia: </w:t>
      </w:r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www. transparencia.gob.sv/</w:t>
      </w:r>
      <w:proofErr w:type="spellStart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institutions</w:t>
      </w:r>
      <w:proofErr w:type="spellEnd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/</w:t>
      </w:r>
      <w:proofErr w:type="spellStart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alc-panchimalco</w:t>
      </w:r>
      <w:proofErr w:type="spellEnd"/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, </w:t>
      </w:r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-según el Manual de Procedimientos para el Acceso a la Información Pública (MPAIP)- sea acorde a lo establecido por el Instituto de Acceso a la Información Pública (IAIP)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documento # A9 y A9.1].</w:t>
      </w:r>
    </w:p>
    <w:p w14:paraId="59856E1A" w14:textId="0F6F4DD0" w:rsidR="0081297C" w:rsidRPr="00D575A2" w:rsidRDefault="0081297C" w:rsidP="0081297C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D575A2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Requerimiento de </w:t>
      </w:r>
      <w:r w:rsidRPr="00D575A2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 xml:space="preserve">actualización </w:t>
      </w:r>
      <w:r w:rsidRPr="00D575A2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de la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«Información Oficiosa de todas las Unidades Administrativas (UA) de la Municipalidad de Panchimalco»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>correspondiente al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</w:t>
      </w:r>
      <w:r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3</w:t>
      </w:r>
      <w:r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  <w:vertAlign w:val="superscript"/>
        </w:rPr>
        <w:t>er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Trimestre del año 2020,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 xml:space="preserve">para dar cumplimiento a los 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artículos 11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>del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RELAIP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 xml:space="preserve">y 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4 del LINEAMIENTO N° 1 para la publicación de la Información Oficiosa</w:t>
      </w:r>
      <w:r w:rsidRPr="00D575A2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D575A2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carpeta digital # A6 y documento # A</w:t>
      </w:r>
      <w:r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1</w:t>
      </w:r>
      <w:r w:rsidR="00707FA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9</w:t>
      </w:r>
      <w:r w:rsidRPr="00D575A2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].</w:t>
      </w:r>
    </w:p>
    <w:p w14:paraId="6EDDB97A" w14:textId="6B30E8E7" w:rsidR="0081297C" w:rsidRPr="00C20865" w:rsidRDefault="0081297C" w:rsidP="0081297C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>Preparación de la Información Oficiosa</w:t>
      </w:r>
      <w:r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de esta Municipalidad para cargarla en el Portal de Transparencia: </w:t>
      </w:r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www. transparencia.gob.sv/</w:t>
      </w:r>
      <w:proofErr w:type="spellStart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institutions</w:t>
      </w:r>
      <w:proofErr w:type="spellEnd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/</w:t>
      </w:r>
      <w:proofErr w:type="spellStart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alc-panchimalco</w:t>
      </w:r>
      <w:proofErr w:type="spellEnd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,</w:t>
      </w: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 correspondiente</w:t>
      </w:r>
      <w:r>
        <w:rPr>
          <w:rFonts w:ascii="Tahoma" w:hAnsi="Tahoma" w:cs="Tahoma"/>
          <w:b/>
          <w:color w:val="000000" w:themeColor="text1"/>
          <w:sz w:val="20"/>
          <w:szCs w:val="20"/>
        </w:rPr>
        <w:t xml:space="preserve"> al 3</w:t>
      </w:r>
      <w:r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  <w:vertAlign w:val="superscript"/>
        </w:rPr>
        <w:t>er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Trimestre del año 2020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</w:t>
      </w:r>
      <w:r w:rsidR="00F252D7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documento # A8</w:t>
      </w:r>
      <w:r w:rsidR="00F252D7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,</w:t>
      </w:r>
      <w:r w:rsidR="00F252D7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A8.1</w:t>
      </w:r>
      <w:r w:rsidR="00F252D7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y A8.2</w:t>
      </w:r>
      <w:r w:rsidR="00F252D7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].</w:t>
      </w:r>
    </w:p>
    <w:p w14:paraId="4B217BF3" w14:textId="6140E69C" w:rsidR="0081297C" w:rsidRPr="00C20865" w:rsidRDefault="0081297C" w:rsidP="0081297C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>Verificación de la Información Oficiosa</w:t>
      </w:r>
      <w:r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>correspondiente al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</w:t>
      </w:r>
      <w:r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3</w:t>
      </w:r>
      <w:r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  <w:vertAlign w:val="superscript"/>
        </w:rPr>
        <w:t>er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Trimestre del año </w:t>
      </w:r>
      <w:proofErr w:type="gramStart"/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2020, </w:t>
      </w:r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 subida</w:t>
      </w:r>
      <w:proofErr w:type="gramEnd"/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 al </w:t>
      </w: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Portal de Transparencia: </w:t>
      </w:r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www. transparencia.gob.sv/</w:t>
      </w:r>
      <w:proofErr w:type="spellStart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institutions</w:t>
      </w:r>
      <w:proofErr w:type="spellEnd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/</w:t>
      </w:r>
      <w:proofErr w:type="spellStart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alc-panchimalco</w:t>
      </w:r>
      <w:proofErr w:type="spellEnd"/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, </w:t>
      </w:r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-según el Manual de Procedimientos para el Acceso a la Información Pública (MPAIP)- sea acorde a lo establecido por el Instituto de Acceso a la Información Pública (IAIP)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documento # A9 y A9.1].</w:t>
      </w:r>
    </w:p>
    <w:p w14:paraId="19971454" w14:textId="798A98CC" w:rsidR="00F5685F" w:rsidRPr="00D575A2" w:rsidRDefault="00F5685F" w:rsidP="00F5685F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D575A2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Requerimiento de </w:t>
      </w:r>
      <w:r w:rsidRPr="00D575A2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 xml:space="preserve">actualización </w:t>
      </w:r>
      <w:r w:rsidRPr="00D575A2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de la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«Información Oficiosa de todas las Unidades Administrativas (UA) de la Municipalidad de Panchimalco»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>correspondiente al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</w:t>
      </w:r>
      <w:r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4</w:t>
      </w:r>
      <w:r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  <w:vertAlign w:val="superscript"/>
        </w:rPr>
        <w:t>o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Trimestre del año 2020,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 xml:space="preserve">para dar cumplimiento a los 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artículos 11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>del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RELAIP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 xml:space="preserve">y 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4 del LINEAMIENTO N° 1 para la publicación de la Información Oficiosa</w:t>
      </w:r>
      <w:r w:rsidRPr="00D575A2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D575A2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carpeta digital # A6 y documento # A</w:t>
      </w:r>
      <w:r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20</w:t>
      </w:r>
      <w:r w:rsidRPr="00D575A2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].</w:t>
      </w:r>
    </w:p>
    <w:p w14:paraId="53F3AB96" w14:textId="757E42BC" w:rsidR="00F5685F" w:rsidRPr="00C20865" w:rsidRDefault="00F5685F" w:rsidP="00F5685F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Preparación de la Información Oficiosa</w:t>
      </w:r>
      <w:r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de esta Municipalidad para cargarla en el Portal de Transparencia: </w:t>
      </w:r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www. transparencia.gob.sv/</w:t>
      </w:r>
      <w:proofErr w:type="spellStart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institutions</w:t>
      </w:r>
      <w:proofErr w:type="spellEnd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/</w:t>
      </w:r>
      <w:proofErr w:type="spellStart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alc-panchimalco</w:t>
      </w:r>
      <w:proofErr w:type="spellEnd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,</w:t>
      </w: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 correspondiente</w:t>
      </w:r>
      <w:r>
        <w:rPr>
          <w:rFonts w:ascii="Tahoma" w:hAnsi="Tahoma" w:cs="Tahoma"/>
          <w:b/>
          <w:color w:val="000000" w:themeColor="text1"/>
          <w:sz w:val="20"/>
          <w:szCs w:val="20"/>
        </w:rPr>
        <w:t xml:space="preserve"> al </w:t>
      </w:r>
      <w:r w:rsidR="00C17354">
        <w:rPr>
          <w:rFonts w:ascii="Tahoma" w:hAnsi="Tahoma" w:cs="Tahoma"/>
          <w:b/>
          <w:color w:val="000000" w:themeColor="text1"/>
          <w:sz w:val="20"/>
          <w:szCs w:val="20"/>
        </w:rPr>
        <w:t>4</w:t>
      </w:r>
      <w:r w:rsidR="00C17354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  <w:vertAlign w:val="superscript"/>
        </w:rPr>
        <w:t>o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Trimestre del año 2020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</w:t>
      </w:r>
      <w:r w:rsidR="00011385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documento # A8</w:t>
      </w:r>
      <w:r w:rsidR="0001138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,</w:t>
      </w:r>
      <w:r w:rsidR="00011385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A8.1</w:t>
      </w:r>
      <w:r w:rsidR="0001138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y A8.2</w:t>
      </w:r>
      <w:r w:rsidR="00011385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].</w:t>
      </w:r>
    </w:p>
    <w:p w14:paraId="460A87DD" w14:textId="4FE950F0" w:rsidR="00F5685F" w:rsidRPr="00C20865" w:rsidRDefault="00F5685F" w:rsidP="00F5685F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>Verificación de la Información Oficiosa</w:t>
      </w:r>
      <w:r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>correspondiente al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</w:t>
      </w:r>
      <w:r w:rsidR="00C17354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4</w:t>
      </w:r>
      <w:r w:rsidR="00C17354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  <w:vertAlign w:val="superscript"/>
        </w:rPr>
        <w:t>o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Trimestre del año </w:t>
      </w:r>
      <w:proofErr w:type="gramStart"/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2020, </w:t>
      </w:r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 subida</w:t>
      </w:r>
      <w:proofErr w:type="gramEnd"/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 al </w:t>
      </w: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Portal de Transparencia: </w:t>
      </w:r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www. transparencia.gob.sv/</w:t>
      </w:r>
      <w:proofErr w:type="spellStart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institutions</w:t>
      </w:r>
      <w:proofErr w:type="spellEnd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/</w:t>
      </w:r>
      <w:proofErr w:type="spellStart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alc-panchimalco</w:t>
      </w:r>
      <w:proofErr w:type="spellEnd"/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, </w:t>
      </w:r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-según el Manual de Procedimientos para el Acceso a la Información Pública (MPAIP)- sea acorde a lo establecido por el Instituto de Acceso a la Información Pública (IAIP)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documento # A9 y A9.1].</w:t>
      </w:r>
    </w:p>
    <w:p w14:paraId="25A1C0C4" w14:textId="4D7FE7DE" w:rsidR="001F7FB7" w:rsidRPr="00C20865" w:rsidRDefault="001F7FB7" w:rsidP="001F7FB7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Elaboración y Remisión del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«</w:t>
      </w:r>
      <w:r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Presupuesto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UAIP</w:t>
      </w:r>
      <w:r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2021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»</w:t>
      </w:r>
      <w:r>
        <w:rPr>
          <w:rFonts w:ascii="Helvetica" w:eastAsia="Times New Roman" w:hAnsi="Helvetica" w:cs="Helvetica"/>
          <w:b/>
          <w:color w:val="000000" w:themeColor="text1"/>
          <w:sz w:val="20"/>
          <w:szCs w:val="20"/>
          <w:lang w:eastAsia="es-SV"/>
        </w:rPr>
        <w:t xml:space="preserve"> </w:t>
      </w:r>
      <w:r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a</w:t>
      </w:r>
      <w:r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Gerencia General de esta Municipalidad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[</w:t>
      </w:r>
      <w:proofErr w:type="gramStart"/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Ver  documento</w:t>
      </w:r>
      <w:proofErr w:type="gramEnd"/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# A</w:t>
      </w:r>
      <w:r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21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y A</w:t>
      </w:r>
      <w:r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21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.1].</w:t>
      </w:r>
    </w:p>
    <w:p w14:paraId="0F7DA64F" w14:textId="77777777" w:rsidR="006D1B3A" w:rsidRPr="00C20865" w:rsidRDefault="006D1B3A" w:rsidP="006D1B3A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Elaboración y Remisión del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«</w:t>
      </w:r>
      <w:r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Presupuesto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UAIP</w:t>
      </w:r>
      <w:r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2021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»</w:t>
      </w:r>
      <w:r>
        <w:rPr>
          <w:rFonts w:ascii="Helvetica" w:eastAsia="Times New Roman" w:hAnsi="Helvetica" w:cs="Helvetica"/>
          <w:b/>
          <w:color w:val="000000" w:themeColor="text1"/>
          <w:sz w:val="20"/>
          <w:szCs w:val="20"/>
          <w:lang w:eastAsia="es-SV"/>
        </w:rPr>
        <w:t xml:space="preserve"> </w:t>
      </w:r>
      <w:r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a</w:t>
      </w:r>
      <w:r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Gerencia General de esta Municipalidad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[</w:t>
      </w:r>
      <w:proofErr w:type="gramStart"/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Ver  documento</w:t>
      </w:r>
      <w:proofErr w:type="gramEnd"/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# A</w:t>
      </w:r>
      <w:r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21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y A</w:t>
      </w:r>
      <w:r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21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.1].</w:t>
      </w:r>
    </w:p>
    <w:p w14:paraId="7E2A12CE" w14:textId="60D4570E" w:rsidR="006D1B3A" w:rsidRPr="006D1B3A" w:rsidRDefault="006D1B3A" w:rsidP="006D1B3A">
      <w:pPr>
        <w:pStyle w:val="Prrafodelista"/>
        <w:numPr>
          <w:ilvl w:val="0"/>
          <w:numId w:val="30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Elaboración y Remisión del </w:t>
      </w:r>
      <w:r w:rsidRPr="006D1B3A">
        <w:rPr>
          <w:rFonts w:ascii="Tahoma" w:hAnsi="Tahoma" w:cs="Tahoma"/>
          <w:color w:val="000000" w:themeColor="text1"/>
          <w:sz w:val="20"/>
          <w:szCs w:val="20"/>
        </w:rPr>
        <w:t xml:space="preserve">Proyecto </w:t>
      </w:r>
      <w:r w:rsidRPr="006D1B3A">
        <w:rPr>
          <w:rFonts w:ascii="Tahoma" w:hAnsi="Tahoma" w:cs="Tahoma"/>
          <w:b/>
          <w:bCs/>
          <w:color w:val="000000" w:themeColor="text1"/>
          <w:sz w:val="20"/>
          <w:szCs w:val="20"/>
        </w:rPr>
        <w:t>«PLAN OPERATIVO ANUAL-UAIP 2021»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6D1B3A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a Gerencia General de esta Municipalidad</w:t>
      </w:r>
      <w:r w:rsidRPr="006D1B3A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[</w:t>
      </w:r>
      <w:proofErr w:type="gramStart"/>
      <w:r w:rsidRPr="006D1B3A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Ver  documento</w:t>
      </w:r>
      <w:proofErr w:type="gramEnd"/>
      <w:r w:rsidRPr="006D1B3A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# A2</w:t>
      </w:r>
      <w:r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2</w:t>
      </w:r>
      <w:r w:rsidRPr="006D1B3A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].</w:t>
      </w:r>
    </w:p>
    <w:p w14:paraId="323FBF94" w14:textId="6E81EFB0" w:rsidR="002D4EAD" w:rsidRDefault="002D4EAD" w:rsidP="002D4EAD">
      <w:pPr>
        <w:spacing w:after="0" w:line="360" w:lineRule="auto"/>
        <w:ind w:left="360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Style w:val="Tablaconcuadrcula"/>
        <w:tblpPr w:leftFromText="141" w:rightFromText="141" w:vertAnchor="text" w:horzAnchor="margin" w:tblpY="126"/>
        <w:tblW w:w="97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724"/>
      </w:tblGrid>
      <w:tr w:rsidR="002D4EAD" w14:paraId="30E67D8F" w14:textId="77777777" w:rsidTr="002D4EAD">
        <w:trPr>
          <w:trHeight w:val="341"/>
        </w:trPr>
        <w:tc>
          <w:tcPr>
            <w:tcW w:w="9724" w:type="dxa"/>
            <w:shd w:val="clear" w:color="auto" w:fill="0F243E" w:themeFill="text2" w:themeFillShade="80"/>
            <w:vAlign w:val="center"/>
          </w:tcPr>
          <w:p w14:paraId="66A05B96" w14:textId="01B028BA" w:rsidR="002D4EAD" w:rsidRPr="00266BF4" w:rsidRDefault="002D4EAD" w:rsidP="002D4EAD">
            <w:pPr>
              <w:jc w:val="center"/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u w:val="single"/>
              </w:rPr>
            </w:pPr>
            <w:r w:rsidRPr="00266BF4">
              <w:rPr>
                <w:rFonts w:ascii="Arial" w:hAnsi="Arial" w:cs="Arial" w:hint="eastAsia"/>
                <w:b/>
                <w:color w:val="FFFFFF" w:themeColor="background1"/>
                <w:sz w:val="28"/>
                <w:szCs w:val="28"/>
              </w:rPr>
              <w:t>■</w:t>
            </w:r>
            <w:r w:rsidRPr="00266BF4">
              <w:rPr>
                <w:rFonts w:ascii="Arial" w:hAnsi="Arial" w:cs="Arial" w:hint="eastAsia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266BF4">
              <w:rPr>
                <w:rFonts w:ascii="Tahoma" w:hAnsi="Tahoma" w:cs="Tahoma"/>
                <w:b/>
                <w:bCs/>
                <w:color w:val="FFFFFF" w:themeColor="background1"/>
                <w:sz w:val="28"/>
                <w:szCs w:val="28"/>
                <w:u w:val="single"/>
              </w:rPr>
              <w:t>AÑO 202</w:t>
            </w:r>
            <w:r>
              <w:rPr>
                <w:rFonts w:ascii="Tahoma" w:hAnsi="Tahoma" w:cs="Tahoma"/>
                <w:b/>
                <w:bCs/>
                <w:color w:val="FFFFFF" w:themeColor="background1"/>
                <w:sz w:val="28"/>
                <w:szCs w:val="28"/>
                <w:u w:val="single"/>
              </w:rPr>
              <w:t xml:space="preserve">1 </w:t>
            </w:r>
            <w:r w:rsidRPr="00430F29">
              <w:rPr>
                <w:rFonts w:ascii="Tahoma" w:hAnsi="Tahoma" w:cs="Tahoma"/>
                <w:b/>
                <w:bCs/>
                <w:color w:val="FFFFFF" w:themeColor="background1"/>
                <w:sz w:val="28"/>
                <w:szCs w:val="28"/>
              </w:rPr>
              <w:t>(ENERO-</w:t>
            </w:r>
            <w:r w:rsidR="00403298">
              <w:rPr>
                <w:rFonts w:ascii="Tahoma" w:hAnsi="Tahoma" w:cs="Tahoma"/>
                <w:b/>
                <w:bCs/>
                <w:color w:val="FFFFFF" w:themeColor="background1"/>
                <w:sz w:val="28"/>
                <w:szCs w:val="28"/>
              </w:rPr>
              <w:t xml:space="preserve">05 DE </w:t>
            </w:r>
            <w:r w:rsidRPr="00430F29">
              <w:rPr>
                <w:rFonts w:ascii="Tahoma" w:hAnsi="Tahoma" w:cs="Tahoma"/>
                <w:b/>
                <w:bCs/>
                <w:color w:val="FFFFFF" w:themeColor="background1"/>
                <w:sz w:val="28"/>
                <w:szCs w:val="28"/>
              </w:rPr>
              <w:t>MAYO)</w:t>
            </w:r>
            <w:r w:rsidRPr="00430F29">
              <w:rPr>
                <w:rFonts w:ascii="Tahoma" w:hAnsi="Tahoma" w:cs="Tahoma"/>
                <w:color w:val="FFFFFF" w:themeColor="background1"/>
                <w:sz w:val="28"/>
                <w:szCs w:val="28"/>
              </w:rPr>
              <w:t xml:space="preserve"> </w:t>
            </w:r>
            <w:r w:rsidRPr="00430F29">
              <w:rPr>
                <w:rFonts w:ascii="Tahoma" w:hAnsi="Tahoma" w:cs="Tahoma"/>
                <w:sz w:val="28"/>
                <w:szCs w:val="28"/>
              </w:rPr>
              <w:t xml:space="preserve"> </w:t>
            </w:r>
          </w:p>
        </w:tc>
      </w:tr>
    </w:tbl>
    <w:p w14:paraId="09D53132" w14:textId="52CD0130" w:rsidR="002D4EAD" w:rsidRDefault="002D4EAD" w:rsidP="002D4EAD">
      <w:pPr>
        <w:spacing w:after="0" w:line="360" w:lineRule="auto"/>
        <w:ind w:left="360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156B984A" w14:textId="4DF35423" w:rsidR="002D4EAD" w:rsidRPr="00C20865" w:rsidRDefault="002D4EAD" w:rsidP="002D4EAD">
      <w:pPr>
        <w:pStyle w:val="Prrafodelista"/>
        <w:numPr>
          <w:ilvl w:val="0"/>
          <w:numId w:val="31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Elaboración y Remisión del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«Índice de Información Reservada (IIR) del Primer Semestre del año 202</w:t>
      </w:r>
      <w:r w:rsidR="00101A3B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1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» </w:t>
      </w:r>
      <w:r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de esta Municipalidad al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Instituto Acceso a la Información Pública (IAIP) [</w:t>
      </w:r>
      <w:proofErr w:type="gramStart"/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Ver  </w:t>
      </w:r>
      <w:r w:rsidR="0089292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carpeta</w:t>
      </w:r>
      <w:proofErr w:type="gramEnd"/>
      <w:r w:rsidR="0089292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digital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# A</w:t>
      </w:r>
      <w:r w:rsidR="0089292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2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3].</w:t>
      </w:r>
    </w:p>
    <w:p w14:paraId="5BBE1158" w14:textId="37FADC80" w:rsidR="002D4EAD" w:rsidRPr="00C20865" w:rsidRDefault="002D4EAD" w:rsidP="002D4EAD">
      <w:pPr>
        <w:pStyle w:val="Prrafodelista"/>
        <w:numPr>
          <w:ilvl w:val="0"/>
          <w:numId w:val="31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Elaboración y Remisión del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«Informe Anual Enero-Diciembre 20</w:t>
      </w:r>
      <w:r w:rsidR="00142E2D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20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/UAIP»</w:t>
      </w:r>
      <w:r w:rsidRPr="00C20865">
        <w:rPr>
          <w:rFonts w:ascii="Helvetica" w:eastAsia="Times New Roman" w:hAnsi="Helvetica" w:cs="Helvetica"/>
          <w:b/>
          <w:color w:val="000000" w:themeColor="text1"/>
          <w:sz w:val="20"/>
          <w:szCs w:val="20"/>
          <w:lang w:eastAsia="es-SV"/>
        </w:rPr>
        <w:t xml:space="preserve"> </w:t>
      </w:r>
      <w:r w:rsidRPr="00C2086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de esta Municipalidad al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Instituto Acceso a la Información Pública (IAIP) [</w:t>
      </w:r>
      <w:proofErr w:type="gramStart"/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Ver  documento</w:t>
      </w:r>
      <w:proofErr w:type="gramEnd"/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# A</w:t>
      </w:r>
      <w:r w:rsidR="007D2647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2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4, A</w:t>
      </w:r>
      <w:r w:rsidR="007D2647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2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5 y A</w:t>
      </w:r>
      <w:r w:rsidR="007D2647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2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5.1].</w:t>
      </w:r>
    </w:p>
    <w:p w14:paraId="25AC3B3B" w14:textId="4B8ACC95" w:rsidR="002D4EAD" w:rsidRPr="00D575A2" w:rsidRDefault="002D4EAD" w:rsidP="002D4EAD">
      <w:pPr>
        <w:pStyle w:val="Prrafodelista"/>
        <w:numPr>
          <w:ilvl w:val="0"/>
          <w:numId w:val="31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D575A2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Requerimiento de </w:t>
      </w:r>
      <w:r w:rsidRPr="00D575A2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 xml:space="preserve">actualización </w:t>
      </w:r>
      <w:r w:rsidRPr="00D575A2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de la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«Información Oficiosa de todas las Unidades Administrativas (UA) de la Municipalidad de Panchimalco»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>correspondiente al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</w:t>
      </w:r>
      <w:r w:rsidR="0076361A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1</w:t>
      </w:r>
      <w:r w:rsidR="0076361A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  <w:vertAlign w:val="superscript"/>
        </w:rPr>
        <w:t>er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Trimestre del año 202</w:t>
      </w:r>
      <w:r w:rsidR="00850A23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1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,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 xml:space="preserve">para dar cumplimiento a los 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artículos 11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>del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RELAIP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 xml:space="preserve">y 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4 del LINEAMIENTO N° 1 para la publicación de la Información Oficiosa</w:t>
      </w:r>
      <w:r w:rsidRPr="00D575A2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D575A2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carpeta digital # A</w:t>
      </w:r>
      <w:r w:rsidR="00D66A61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2</w:t>
      </w:r>
      <w:r w:rsidRPr="00D575A2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6 y documento # A</w:t>
      </w:r>
      <w:r w:rsidR="00DB5821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2</w:t>
      </w:r>
      <w:r w:rsidRPr="00D575A2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7].</w:t>
      </w:r>
    </w:p>
    <w:p w14:paraId="5B690D3D" w14:textId="2990BD19" w:rsidR="002D4EAD" w:rsidRPr="00C20865" w:rsidRDefault="002D4EAD" w:rsidP="002D4EAD">
      <w:pPr>
        <w:pStyle w:val="Prrafodelista"/>
        <w:numPr>
          <w:ilvl w:val="0"/>
          <w:numId w:val="31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>Preparación de la Información Oficiosa</w:t>
      </w:r>
      <w:r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</w:t>
      </w: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de esta Municipalidad para cargarla en el Portal de Transparencia: </w:t>
      </w:r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www. transparencia.gob.sv/</w:t>
      </w:r>
      <w:proofErr w:type="spellStart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institutions</w:t>
      </w:r>
      <w:proofErr w:type="spellEnd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/</w:t>
      </w:r>
      <w:proofErr w:type="spellStart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alc-panchimalco</w:t>
      </w:r>
      <w:proofErr w:type="spellEnd"/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>, correspondiente al</w:t>
      </w:r>
      <w:r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="0076361A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1</w:t>
      </w:r>
      <w:r w:rsidR="0076361A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  <w:vertAlign w:val="superscript"/>
        </w:rPr>
        <w:t>er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Trimestre del año 202</w:t>
      </w:r>
      <w:r w:rsidR="00850A23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1</w:t>
      </w: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="0076361A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documento # A8</w:t>
      </w:r>
      <w:r w:rsidR="0076361A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,</w:t>
      </w:r>
      <w:r w:rsidR="0076361A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A8.1</w:t>
      </w:r>
      <w:r w:rsidR="0076361A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y A8.3</w:t>
      </w:r>
      <w:r w:rsidR="0076361A"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].</w:t>
      </w:r>
    </w:p>
    <w:p w14:paraId="682DCFF3" w14:textId="3B851307" w:rsidR="002D4EAD" w:rsidRPr="00C20865" w:rsidRDefault="002D4EAD" w:rsidP="002D4EAD">
      <w:pPr>
        <w:pStyle w:val="Prrafodelista"/>
        <w:numPr>
          <w:ilvl w:val="0"/>
          <w:numId w:val="31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>Verificación de la Información Oficiosa</w:t>
      </w:r>
      <w:r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 </w:t>
      </w:r>
      <w:r w:rsidRPr="00D575A2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>correspondiente al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</w:t>
      </w:r>
      <w:r w:rsidR="00592D97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2</w:t>
      </w:r>
      <w:r w:rsidR="00592D97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  <w:vertAlign w:val="superscript"/>
        </w:rPr>
        <w:t>o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Trimestre del año </w:t>
      </w:r>
      <w:proofErr w:type="gramStart"/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202</w:t>
      </w:r>
      <w:r w:rsidR="00592D97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1</w:t>
      </w:r>
      <w:r w:rsidRPr="00D575A2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, </w:t>
      </w:r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 subida</w:t>
      </w:r>
      <w:proofErr w:type="gramEnd"/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 al </w:t>
      </w:r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Portal de Transparencia: </w:t>
      </w:r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www. transparencia.gob.sv/</w:t>
      </w:r>
      <w:proofErr w:type="spellStart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institutions</w:t>
      </w:r>
      <w:proofErr w:type="spellEnd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/</w:t>
      </w:r>
      <w:proofErr w:type="spellStart"/>
      <w:r w:rsidRPr="00073A3A">
        <w:rPr>
          <w:rFonts w:ascii="Tahoma" w:hAnsi="Tahoma" w:cs="Tahoma"/>
          <w:b/>
          <w:color w:val="244061" w:themeColor="accent1" w:themeShade="80"/>
          <w:sz w:val="20"/>
          <w:szCs w:val="20"/>
        </w:rPr>
        <w:t>alc-panchimalco</w:t>
      </w:r>
      <w:proofErr w:type="spellEnd"/>
      <w:r w:rsidRPr="00C20865">
        <w:rPr>
          <w:rFonts w:ascii="Tahoma" w:hAnsi="Tahoma" w:cs="Tahoma"/>
          <w:b/>
          <w:color w:val="000000" w:themeColor="text1"/>
          <w:sz w:val="20"/>
          <w:szCs w:val="20"/>
        </w:rPr>
        <w:t xml:space="preserve">, </w:t>
      </w:r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-según el Manual de Procedimientos para el Acceso a la Información </w:t>
      </w:r>
      <w:r w:rsidRPr="00C20865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lastRenderedPageBreak/>
        <w:t xml:space="preserve">Pública (MPAIP)- sea acorde a lo establecido por el Instituto de Acceso a la Información Pública (IAIP) 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documento # A</w:t>
      </w:r>
      <w:r w:rsidR="00EF453D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28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y A</w:t>
      </w:r>
      <w:r w:rsidR="00EF453D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28</w:t>
      </w:r>
      <w:r w:rsidRPr="00C2086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.1].</w:t>
      </w:r>
    </w:p>
    <w:p w14:paraId="408F819B" w14:textId="30172684" w:rsidR="002D4EAD" w:rsidRPr="003A44B3" w:rsidRDefault="002D4EAD" w:rsidP="002D4EAD">
      <w:pPr>
        <w:pStyle w:val="Prrafodelista"/>
        <w:numPr>
          <w:ilvl w:val="0"/>
          <w:numId w:val="31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3A44B3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Recepción vía correo electrónico (</w:t>
      </w:r>
      <w:r w:rsidRPr="003A44B3">
        <w:rPr>
          <w:rFonts w:ascii="Tahoma" w:hAnsi="Tahoma" w:cs="Tahoma"/>
          <w:b/>
          <w:color w:val="244061" w:themeColor="accent1" w:themeShade="80"/>
          <w:sz w:val="20"/>
          <w:szCs w:val="20"/>
        </w:rPr>
        <w:t>uaippanchimalco@gmail.com</w:t>
      </w:r>
      <w:r w:rsidRPr="003A44B3">
        <w:rPr>
          <w:rFonts w:ascii="Tahoma" w:hAnsi="Tahoma" w:cs="Tahoma"/>
          <w:b/>
          <w:color w:val="000000" w:themeColor="text1"/>
          <w:sz w:val="20"/>
          <w:szCs w:val="20"/>
        </w:rPr>
        <w:t xml:space="preserve">) </w:t>
      </w:r>
      <w:r w:rsidRPr="003A44B3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y consulta directa en la </w:t>
      </w:r>
      <w:r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UAIP</w:t>
      </w:r>
      <w:r w:rsidRPr="003A44B3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de las </w:t>
      </w:r>
      <w:r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SOLICITUDES DE INFORMACIÓN</w:t>
      </w:r>
      <w:r w:rsidRPr="003A44B3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correspondientes al </w:t>
      </w:r>
      <w:r w:rsidRPr="003A44B3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>año 202</w:t>
      </w:r>
      <w:r w:rsidR="00D97EAA" w:rsidRPr="003A44B3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>1 (</w:t>
      </w:r>
      <w:proofErr w:type="gramStart"/>
      <w:r w:rsidR="00D97EAA" w:rsidRPr="003A44B3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>Enero</w:t>
      </w:r>
      <w:proofErr w:type="gramEnd"/>
      <w:r w:rsidR="00D97EAA" w:rsidRPr="003A44B3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>-Mayo)</w:t>
      </w:r>
      <w:r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,</w:t>
      </w:r>
      <w:r w:rsidRPr="003A44B3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3A44B3">
        <w:rPr>
          <w:rFonts w:ascii="Tahoma" w:hAnsi="Tahoma" w:cs="Tahoma"/>
          <w:color w:val="000000" w:themeColor="text1"/>
          <w:sz w:val="20"/>
          <w:szCs w:val="20"/>
        </w:rPr>
        <w:t xml:space="preserve">realización de los trámites internos necesarios para la localización y </w:t>
      </w:r>
      <w:r w:rsidRPr="003A44B3">
        <w:rPr>
          <w:rFonts w:ascii="Tahoma" w:hAnsi="Tahoma" w:cs="Tahoma"/>
          <w:b/>
          <w:color w:val="000000" w:themeColor="text1"/>
          <w:sz w:val="20"/>
          <w:szCs w:val="20"/>
        </w:rPr>
        <w:t xml:space="preserve">entrega de la información solicitada </w:t>
      </w:r>
      <w:r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documento # A</w:t>
      </w:r>
      <w:r w:rsidR="00EF453D"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29</w:t>
      </w:r>
      <w:r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].</w:t>
      </w:r>
    </w:p>
    <w:p w14:paraId="01A4FB39" w14:textId="073B8FC3" w:rsidR="0076361A" w:rsidRPr="003A44B3" w:rsidRDefault="0076361A" w:rsidP="0076361A">
      <w:pPr>
        <w:pStyle w:val="Prrafodelista"/>
        <w:numPr>
          <w:ilvl w:val="0"/>
          <w:numId w:val="31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3A44B3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R</w:t>
      </w:r>
      <w:r w:rsidRPr="00B31738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equerimiento</w:t>
      </w:r>
      <w:r w:rsidRPr="003A44B3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de </w:t>
      </w:r>
      <w:r w:rsidRPr="003A44B3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es-SV"/>
        </w:rPr>
        <w:t xml:space="preserve">actualización </w:t>
      </w:r>
      <w:r w:rsidRPr="003A44B3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de la</w:t>
      </w:r>
      <w:r w:rsidRPr="003A44B3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«Información Oficiosa de todas las Unidades Administrativas (UA) de la Municipalidad de Panchimalco» </w:t>
      </w:r>
      <w:r w:rsidRPr="003A44B3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>correspondiente al</w:t>
      </w:r>
      <w:r w:rsidRPr="003A44B3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2</w:t>
      </w:r>
      <w:r w:rsidRPr="003A44B3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  <w:vertAlign w:val="superscript"/>
        </w:rPr>
        <w:t>o</w:t>
      </w:r>
      <w:r w:rsidRPr="003A44B3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Trimestre del año 2021, </w:t>
      </w:r>
      <w:r w:rsidRPr="003A44B3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 xml:space="preserve">para dar cumplimiento a los </w:t>
      </w:r>
      <w:r w:rsidRPr="003A44B3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artículos 11 </w:t>
      </w:r>
      <w:r w:rsidRPr="003A44B3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>del</w:t>
      </w:r>
      <w:r w:rsidRPr="003A44B3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RELAIP </w:t>
      </w:r>
      <w:r w:rsidRPr="003A44B3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 xml:space="preserve">y </w:t>
      </w:r>
      <w:r w:rsidRPr="003A44B3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4 del LINEAMIENTO N° 1 para la publicación de la Información Oficiosa</w:t>
      </w:r>
      <w:r w:rsidRPr="003A44B3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carpeta digital # A</w:t>
      </w:r>
      <w:r w:rsidR="00975539"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30</w:t>
      </w:r>
      <w:r w:rsidR="00427791"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 </w:t>
      </w:r>
      <w:r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y documento # A</w:t>
      </w:r>
      <w:r w:rsidR="00975539"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31</w:t>
      </w:r>
      <w:r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].</w:t>
      </w:r>
    </w:p>
    <w:p w14:paraId="1A63694D" w14:textId="68D20B62" w:rsidR="00A20C58" w:rsidRPr="003A44B3" w:rsidRDefault="00885350" w:rsidP="00A20C58">
      <w:pPr>
        <w:pStyle w:val="Prrafodelista"/>
        <w:numPr>
          <w:ilvl w:val="0"/>
          <w:numId w:val="31"/>
        </w:num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B31738">
        <w:rPr>
          <w:rFonts w:ascii="Tahoma" w:hAnsi="Tahoma" w:cs="Tahoma"/>
          <w:color w:val="000000" w:themeColor="text1"/>
          <w:sz w:val="20"/>
          <w:szCs w:val="20"/>
        </w:rPr>
        <w:t>Remisión</w:t>
      </w:r>
      <w:r w:rsidR="008B4995" w:rsidRPr="00B31738">
        <w:rPr>
          <w:rFonts w:ascii="Tahoma" w:hAnsi="Tahoma" w:cs="Tahoma"/>
          <w:color w:val="000000" w:themeColor="text1"/>
          <w:sz w:val="20"/>
          <w:szCs w:val="20"/>
        </w:rPr>
        <w:t xml:space="preserve"> al Concejo Municipal</w:t>
      </w:r>
      <w:r w:rsidRPr="00B31738">
        <w:rPr>
          <w:rFonts w:ascii="Tahoma" w:hAnsi="Tahoma" w:cs="Tahoma"/>
          <w:color w:val="000000" w:themeColor="text1"/>
          <w:sz w:val="20"/>
          <w:szCs w:val="20"/>
        </w:rPr>
        <w:t xml:space="preserve"> de la respectiva</w:t>
      </w:r>
      <w:r w:rsidR="009D5FB0" w:rsidRPr="00B31738">
        <w:rPr>
          <w:rFonts w:ascii="Tahoma" w:hAnsi="Tahoma" w:cs="Tahoma"/>
          <w:color w:val="000000" w:themeColor="text1"/>
          <w:sz w:val="20"/>
          <w:szCs w:val="20"/>
        </w:rPr>
        <w:t xml:space="preserve"> documentación elaborada por el </w:t>
      </w:r>
      <w:r w:rsidRPr="00B31738">
        <w:rPr>
          <w:rFonts w:ascii="Tahoma" w:hAnsi="Tahoma" w:cs="Tahoma"/>
          <w:b/>
          <w:sz w:val="20"/>
          <w:szCs w:val="20"/>
        </w:rPr>
        <w:t>Instituto de Acceso a la Información Pública (IAIP)</w:t>
      </w:r>
      <w:r w:rsidR="009D5FB0" w:rsidRPr="00B31738">
        <w:rPr>
          <w:rFonts w:ascii="Tahoma" w:hAnsi="Tahoma" w:cs="Tahoma"/>
          <w:b/>
          <w:sz w:val="20"/>
          <w:szCs w:val="20"/>
        </w:rPr>
        <w:t>,</w:t>
      </w:r>
      <w:r w:rsidR="009D5FB0" w:rsidRPr="003A44B3">
        <w:rPr>
          <w:rFonts w:ascii="Tahoma" w:hAnsi="Tahoma" w:cs="Tahoma"/>
          <w:b/>
          <w:sz w:val="20"/>
          <w:szCs w:val="20"/>
        </w:rPr>
        <w:t xml:space="preserve"> la cual contiene la correspondiente</w:t>
      </w:r>
      <w:r w:rsidRPr="003A44B3">
        <w:rPr>
          <w:rFonts w:ascii="Tahoma" w:hAnsi="Tahoma" w:cs="Tahoma"/>
          <w:b/>
          <w:sz w:val="20"/>
          <w:szCs w:val="20"/>
        </w:rPr>
        <w:t xml:space="preserve"> </w:t>
      </w:r>
      <w:r w:rsidR="009D5FB0" w:rsidRPr="003A44B3">
        <w:rPr>
          <w:rFonts w:ascii="Tahoma" w:hAnsi="Tahoma" w:cs="Tahoma"/>
          <w:b/>
          <w:sz w:val="20"/>
          <w:szCs w:val="20"/>
        </w:rPr>
        <w:t>“Guía para el cumplimiento básico de obligaciones de transparencia en período de transición de autoridades municipales y legislativas; y las preguntas frecuentes sobre el cumplimiento de la publicación de la información oficiosa</w:t>
      </w:r>
      <w:r w:rsidRPr="003A44B3">
        <w:rPr>
          <w:rFonts w:ascii="Tahoma" w:hAnsi="Tahoma" w:cs="Tahoma"/>
          <w:b/>
          <w:sz w:val="20"/>
          <w:szCs w:val="20"/>
        </w:rPr>
        <w:t xml:space="preserve">” </w:t>
      </w:r>
      <w:r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carpeta digital # A</w:t>
      </w:r>
      <w:r w:rsidR="009D5FB0"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32</w:t>
      </w:r>
      <w:r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].</w:t>
      </w:r>
    </w:p>
    <w:p w14:paraId="3146774D" w14:textId="47AB70F1" w:rsidR="0076361A" w:rsidRPr="003A44B3" w:rsidRDefault="0076361A" w:rsidP="0076361A">
      <w:pPr>
        <w:pStyle w:val="Prrafodelista"/>
        <w:numPr>
          <w:ilvl w:val="0"/>
          <w:numId w:val="31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3A44B3">
        <w:rPr>
          <w:rFonts w:ascii="Tahoma" w:hAnsi="Tahoma" w:cs="Tahoma"/>
          <w:b/>
          <w:color w:val="000000" w:themeColor="text1"/>
          <w:sz w:val="20"/>
          <w:szCs w:val="20"/>
        </w:rPr>
        <w:t>Preparación de la Información Oficiosa</w:t>
      </w:r>
      <w:r w:rsidRPr="003A44B3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</w:t>
      </w:r>
      <w:r w:rsidRPr="003A44B3">
        <w:rPr>
          <w:rFonts w:ascii="Tahoma" w:hAnsi="Tahoma" w:cs="Tahoma"/>
          <w:b/>
          <w:color w:val="000000" w:themeColor="text1"/>
          <w:sz w:val="20"/>
          <w:szCs w:val="20"/>
        </w:rPr>
        <w:t xml:space="preserve">de esta Municipalidad para cargarla en el Portal de Transparencia: </w:t>
      </w:r>
      <w:r w:rsidRPr="003A44B3">
        <w:rPr>
          <w:rFonts w:ascii="Tahoma" w:hAnsi="Tahoma" w:cs="Tahoma"/>
          <w:b/>
          <w:color w:val="244061" w:themeColor="accent1" w:themeShade="80"/>
          <w:sz w:val="20"/>
          <w:szCs w:val="20"/>
        </w:rPr>
        <w:t>www. transparencia.gob.sv/</w:t>
      </w:r>
      <w:proofErr w:type="spellStart"/>
      <w:r w:rsidRPr="003A44B3">
        <w:rPr>
          <w:rFonts w:ascii="Tahoma" w:hAnsi="Tahoma" w:cs="Tahoma"/>
          <w:b/>
          <w:color w:val="244061" w:themeColor="accent1" w:themeShade="80"/>
          <w:sz w:val="20"/>
          <w:szCs w:val="20"/>
        </w:rPr>
        <w:t>institutions</w:t>
      </w:r>
      <w:proofErr w:type="spellEnd"/>
      <w:r w:rsidRPr="003A44B3">
        <w:rPr>
          <w:rFonts w:ascii="Tahoma" w:hAnsi="Tahoma" w:cs="Tahoma"/>
          <w:b/>
          <w:color w:val="244061" w:themeColor="accent1" w:themeShade="80"/>
          <w:sz w:val="20"/>
          <w:szCs w:val="20"/>
        </w:rPr>
        <w:t>/</w:t>
      </w:r>
      <w:proofErr w:type="spellStart"/>
      <w:r w:rsidRPr="003A44B3">
        <w:rPr>
          <w:rFonts w:ascii="Tahoma" w:hAnsi="Tahoma" w:cs="Tahoma"/>
          <w:b/>
          <w:color w:val="244061" w:themeColor="accent1" w:themeShade="80"/>
          <w:sz w:val="20"/>
          <w:szCs w:val="20"/>
        </w:rPr>
        <w:t>alc-panchimalco</w:t>
      </w:r>
      <w:proofErr w:type="spellEnd"/>
      <w:r w:rsidRPr="003A44B3">
        <w:rPr>
          <w:rFonts w:ascii="Tahoma" w:hAnsi="Tahoma" w:cs="Tahoma"/>
          <w:b/>
          <w:color w:val="244061" w:themeColor="accent1" w:themeShade="80"/>
          <w:sz w:val="20"/>
          <w:szCs w:val="20"/>
        </w:rPr>
        <w:t xml:space="preserve">, </w:t>
      </w:r>
      <w:r w:rsidRPr="003A44B3">
        <w:rPr>
          <w:rFonts w:ascii="Tahoma" w:hAnsi="Tahoma" w:cs="Tahoma"/>
          <w:b/>
          <w:color w:val="000000" w:themeColor="text1"/>
          <w:sz w:val="20"/>
          <w:szCs w:val="20"/>
        </w:rPr>
        <w:t xml:space="preserve">correspondiente al </w:t>
      </w:r>
      <w:r w:rsidRPr="003A44B3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>2</w:t>
      </w:r>
      <w:r w:rsidRPr="003A44B3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  <w:vertAlign w:val="superscript"/>
        </w:rPr>
        <w:t>o</w:t>
      </w:r>
      <w:r w:rsidRPr="003A44B3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Trimestre del año 2021</w:t>
      </w:r>
      <w:r w:rsidRPr="003A44B3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documento # A28 y A2</w:t>
      </w:r>
      <w:r w:rsidR="005252B1"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8.1</w:t>
      </w:r>
      <w:r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].</w:t>
      </w:r>
    </w:p>
    <w:p w14:paraId="4EDE1CB7" w14:textId="2E5C40F7" w:rsidR="00B67F57" w:rsidRPr="003A44B3" w:rsidRDefault="008B4995" w:rsidP="00336E31">
      <w:pPr>
        <w:pStyle w:val="Prrafodelista"/>
        <w:numPr>
          <w:ilvl w:val="0"/>
          <w:numId w:val="31"/>
        </w:numPr>
        <w:spacing w:after="0"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3A44B3">
        <w:rPr>
          <w:rFonts w:ascii="Tahoma" w:hAnsi="Tahoma" w:cs="Tahoma"/>
          <w:color w:val="000000" w:themeColor="text1"/>
          <w:sz w:val="20"/>
          <w:szCs w:val="20"/>
        </w:rPr>
        <w:t xml:space="preserve">Remisión </w:t>
      </w:r>
      <w:r w:rsidR="00B67F57" w:rsidRPr="003A44B3">
        <w:rPr>
          <w:rFonts w:ascii="Tahoma" w:hAnsi="Tahoma" w:cs="Tahoma"/>
          <w:color w:val="000000" w:themeColor="text1"/>
          <w:sz w:val="20"/>
          <w:szCs w:val="20"/>
        </w:rPr>
        <w:t xml:space="preserve">a Gerencia General </w:t>
      </w:r>
      <w:r w:rsidRPr="003A44B3">
        <w:rPr>
          <w:rFonts w:ascii="Tahoma" w:hAnsi="Tahoma" w:cs="Tahoma"/>
          <w:color w:val="000000" w:themeColor="text1"/>
          <w:sz w:val="20"/>
          <w:szCs w:val="20"/>
        </w:rPr>
        <w:t>de</w:t>
      </w:r>
      <w:r w:rsidR="00B67F57" w:rsidRPr="003A44B3">
        <w:rPr>
          <w:rFonts w:ascii="Tahoma" w:hAnsi="Tahoma" w:cs="Tahoma"/>
          <w:color w:val="000000" w:themeColor="text1"/>
          <w:sz w:val="20"/>
          <w:szCs w:val="20"/>
        </w:rPr>
        <w:t xml:space="preserve"> la</w:t>
      </w:r>
      <w:r w:rsidRPr="003A44B3">
        <w:rPr>
          <w:rFonts w:ascii="Tahoma" w:hAnsi="Tahoma" w:cs="Tahoma"/>
          <w:color w:val="000000" w:themeColor="text1"/>
          <w:sz w:val="20"/>
          <w:szCs w:val="20"/>
        </w:rPr>
        <w:t xml:space="preserve"> Documentación e INFORME DE ACTIVIDADES</w:t>
      </w:r>
      <w:r w:rsidR="00B67F57" w:rsidRPr="003A44B3">
        <w:rPr>
          <w:rFonts w:ascii="Tahoma" w:hAnsi="Tahoma" w:cs="Tahoma"/>
          <w:color w:val="000000" w:themeColor="text1"/>
          <w:sz w:val="20"/>
          <w:szCs w:val="20"/>
        </w:rPr>
        <w:t xml:space="preserve"> de la UAIP</w:t>
      </w:r>
      <w:r w:rsidR="003A44B3">
        <w:rPr>
          <w:rFonts w:ascii="Tahoma" w:hAnsi="Tahoma" w:cs="Tahoma"/>
          <w:color w:val="000000" w:themeColor="text1"/>
          <w:sz w:val="20"/>
          <w:szCs w:val="20"/>
        </w:rPr>
        <w:t>,</w:t>
      </w:r>
      <w:r w:rsidR="00B67F57" w:rsidRPr="003A44B3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B67F57" w:rsidRPr="003A44B3">
        <w:rPr>
          <w:rFonts w:ascii="Tahoma" w:hAnsi="Tahoma" w:cs="Tahoma"/>
          <w:b/>
          <w:bCs/>
          <w:sz w:val="20"/>
          <w:szCs w:val="20"/>
        </w:rPr>
        <w:t xml:space="preserve">para el PROCESO DE TRASPASO (del Concejo Municipal Saliente y Entrante) efectuado el 30 de </w:t>
      </w:r>
      <w:proofErr w:type="gramStart"/>
      <w:r w:rsidR="00B67F57" w:rsidRPr="003A44B3">
        <w:rPr>
          <w:rFonts w:ascii="Tahoma" w:hAnsi="Tahoma" w:cs="Tahoma"/>
          <w:b/>
          <w:bCs/>
          <w:sz w:val="20"/>
          <w:szCs w:val="20"/>
        </w:rPr>
        <w:t>Abril</w:t>
      </w:r>
      <w:proofErr w:type="gramEnd"/>
      <w:r w:rsidR="00B67F57" w:rsidRPr="003A44B3">
        <w:rPr>
          <w:rFonts w:ascii="Tahoma" w:hAnsi="Tahoma" w:cs="Tahoma"/>
          <w:b/>
          <w:bCs/>
          <w:sz w:val="20"/>
          <w:szCs w:val="20"/>
        </w:rPr>
        <w:t xml:space="preserve"> del año 2021</w:t>
      </w:r>
      <w:r w:rsidR="005076B5">
        <w:rPr>
          <w:rFonts w:ascii="Tahoma" w:hAnsi="Tahoma" w:cs="Tahoma"/>
          <w:b/>
          <w:bCs/>
          <w:sz w:val="20"/>
          <w:szCs w:val="20"/>
        </w:rPr>
        <w:t xml:space="preserve"> </w:t>
      </w:r>
      <w:r w:rsidR="005076B5"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carpeta digital # A3</w:t>
      </w:r>
      <w:r w:rsidR="00CF21DC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3</w:t>
      </w:r>
      <w:r w:rsidR="005076B5"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].</w:t>
      </w:r>
    </w:p>
    <w:p w14:paraId="775B8449" w14:textId="6093331F" w:rsidR="0076361A" w:rsidRPr="003A44B3" w:rsidRDefault="0076361A" w:rsidP="0076361A">
      <w:pPr>
        <w:pStyle w:val="Prrafodelista"/>
        <w:numPr>
          <w:ilvl w:val="0"/>
          <w:numId w:val="31"/>
        </w:numPr>
        <w:spacing w:after="0" w:line="36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3A44B3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Verificación de la Información Oficiosa </w:t>
      </w:r>
      <w:r w:rsidRPr="003A44B3">
        <w:rPr>
          <w:rFonts w:ascii="Tahoma" w:hAnsi="Tahoma" w:cs="Tahoma"/>
          <w:color w:val="000000" w:themeColor="text1"/>
          <w:sz w:val="20"/>
          <w:szCs w:val="20"/>
          <w:shd w:val="clear" w:color="auto" w:fill="FFFFFF" w:themeFill="background1"/>
        </w:rPr>
        <w:t>correspondiente al</w:t>
      </w:r>
      <w:r w:rsidRPr="003A44B3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2</w:t>
      </w:r>
      <w:r w:rsidRPr="003A44B3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  <w:vertAlign w:val="superscript"/>
        </w:rPr>
        <w:t>o</w:t>
      </w:r>
      <w:r w:rsidRPr="003A44B3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 Trimestre del año </w:t>
      </w:r>
      <w:proofErr w:type="gramStart"/>
      <w:r w:rsidRPr="003A44B3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 w:themeFill="background1"/>
        </w:rPr>
        <w:t xml:space="preserve">2021, </w:t>
      </w:r>
      <w:r w:rsidRPr="003A44B3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 subida</w:t>
      </w:r>
      <w:proofErr w:type="gramEnd"/>
      <w:r w:rsidRPr="003A44B3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 al </w:t>
      </w:r>
      <w:r w:rsidRPr="003A44B3">
        <w:rPr>
          <w:rFonts w:ascii="Tahoma" w:hAnsi="Tahoma" w:cs="Tahoma"/>
          <w:b/>
          <w:color w:val="000000" w:themeColor="text1"/>
          <w:sz w:val="20"/>
          <w:szCs w:val="20"/>
        </w:rPr>
        <w:t xml:space="preserve">Portal de Transparencia: </w:t>
      </w:r>
      <w:r w:rsidRPr="003A44B3">
        <w:rPr>
          <w:rFonts w:ascii="Tahoma" w:hAnsi="Tahoma" w:cs="Tahoma"/>
          <w:b/>
          <w:color w:val="244061" w:themeColor="accent1" w:themeShade="80"/>
          <w:sz w:val="20"/>
          <w:szCs w:val="20"/>
        </w:rPr>
        <w:t>www. transparencia.gob.sv/</w:t>
      </w:r>
      <w:proofErr w:type="spellStart"/>
      <w:r w:rsidRPr="003A44B3">
        <w:rPr>
          <w:rFonts w:ascii="Tahoma" w:hAnsi="Tahoma" w:cs="Tahoma"/>
          <w:b/>
          <w:color w:val="244061" w:themeColor="accent1" w:themeShade="80"/>
          <w:sz w:val="20"/>
          <w:szCs w:val="20"/>
        </w:rPr>
        <w:t>institutions</w:t>
      </w:r>
      <w:proofErr w:type="spellEnd"/>
      <w:r w:rsidRPr="003A44B3">
        <w:rPr>
          <w:rFonts w:ascii="Tahoma" w:hAnsi="Tahoma" w:cs="Tahoma"/>
          <w:b/>
          <w:color w:val="244061" w:themeColor="accent1" w:themeShade="80"/>
          <w:sz w:val="20"/>
          <w:szCs w:val="20"/>
        </w:rPr>
        <w:t>/</w:t>
      </w:r>
      <w:proofErr w:type="spellStart"/>
      <w:r w:rsidRPr="003A44B3">
        <w:rPr>
          <w:rFonts w:ascii="Tahoma" w:hAnsi="Tahoma" w:cs="Tahoma"/>
          <w:b/>
          <w:color w:val="244061" w:themeColor="accent1" w:themeShade="80"/>
          <w:sz w:val="20"/>
          <w:szCs w:val="20"/>
        </w:rPr>
        <w:t>alc-panchimalco</w:t>
      </w:r>
      <w:proofErr w:type="spellEnd"/>
      <w:r w:rsidRPr="003A44B3">
        <w:rPr>
          <w:rFonts w:ascii="Tahoma" w:hAnsi="Tahoma" w:cs="Tahoma"/>
          <w:b/>
          <w:color w:val="000000" w:themeColor="text1"/>
          <w:sz w:val="20"/>
          <w:szCs w:val="20"/>
        </w:rPr>
        <w:t xml:space="preserve">, </w:t>
      </w:r>
      <w:r w:rsidRPr="003A44B3">
        <w:rPr>
          <w:rFonts w:ascii="Tahoma" w:eastAsia="Times New Roman" w:hAnsi="Tahoma" w:cs="Tahoma"/>
          <w:b/>
          <w:color w:val="000000"/>
          <w:sz w:val="20"/>
          <w:szCs w:val="20"/>
          <w:lang w:eastAsia="es-SV"/>
        </w:rPr>
        <w:t xml:space="preserve">-según el Manual de Procedimientos para el Acceso a la Información Pública (MPAIP)- sea acorde a lo establecido por el Instituto de Acceso a la Información Pública (IAIP) </w:t>
      </w:r>
      <w:r w:rsidR="008B4995" w:rsidRPr="003A44B3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>[Ver documento # A28 y A28.1].</w:t>
      </w:r>
    </w:p>
    <w:p w14:paraId="35EA4B39" w14:textId="77777777" w:rsidR="00385977" w:rsidRPr="004B6AF1" w:rsidRDefault="00385977" w:rsidP="00F05044">
      <w:pPr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164A7A86" w14:textId="77777777" w:rsidR="00F05044" w:rsidRPr="00C35C75" w:rsidRDefault="00F05044" w:rsidP="00F05044">
      <w:pPr>
        <w:spacing w:after="0"/>
        <w:jc w:val="both"/>
        <w:rPr>
          <w:rFonts w:ascii="Tahoma" w:hAnsi="Tahoma" w:cs="Tahoma"/>
          <w:b/>
          <w:u w:val="single"/>
        </w:rPr>
      </w:pPr>
      <w:r w:rsidRPr="00C35C75">
        <w:rPr>
          <w:rFonts w:ascii="Tahoma" w:hAnsi="Tahoma" w:cs="Tahoma"/>
          <w:b/>
          <w:color w:val="000000" w:themeColor="text1"/>
        </w:rPr>
        <w:t xml:space="preserve">■ </w:t>
      </w:r>
      <w:r w:rsidRPr="00C35C75">
        <w:rPr>
          <w:rFonts w:ascii="Tahoma" w:hAnsi="Tahoma" w:cs="Tahoma"/>
          <w:b/>
          <w:u w:val="single"/>
        </w:rPr>
        <w:t>CONCLUSIONES</w:t>
      </w:r>
    </w:p>
    <w:p w14:paraId="424B3727" w14:textId="77777777" w:rsidR="00F05044" w:rsidRPr="00C02CCB" w:rsidRDefault="00F05044" w:rsidP="00F05044">
      <w:pPr>
        <w:spacing w:after="0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5A8FB027" w14:textId="77777777" w:rsidR="00F05044" w:rsidRPr="00C02CCB" w:rsidRDefault="00F05044" w:rsidP="00F05044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C02CCB">
        <w:rPr>
          <w:rFonts w:ascii="Tahoma" w:hAnsi="Tahoma" w:cs="Tahoma"/>
          <w:bCs/>
          <w:sz w:val="20"/>
          <w:szCs w:val="20"/>
        </w:rPr>
        <w:t>1. La Transparencia significa que la información que existe y fluye en el gobierno local está también a disposición del público, con excepción de aquella clasificada como confidencial y reservada.</w:t>
      </w:r>
    </w:p>
    <w:p w14:paraId="5565B1F7" w14:textId="77777777" w:rsidR="00F05044" w:rsidRPr="00C02CCB" w:rsidRDefault="00F05044" w:rsidP="00F05044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</w:p>
    <w:p w14:paraId="39693CDA" w14:textId="77777777" w:rsidR="00F05044" w:rsidRPr="00C02CCB" w:rsidRDefault="00F05044" w:rsidP="00F05044">
      <w:pPr>
        <w:jc w:val="both"/>
        <w:rPr>
          <w:rFonts w:ascii="Tahoma" w:hAnsi="Tahoma" w:cs="Tahoma"/>
          <w:bCs/>
          <w:sz w:val="20"/>
          <w:szCs w:val="20"/>
        </w:rPr>
      </w:pPr>
      <w:r w:rsidRPr="00C02CCB">
        <w:rPr>
          <w:rFonts w:ascii="Tahoma" w:hAnsi="Tahoma" w:cs="Tahoma"/>
          <w:bCs/>
          <w:sz w:val="20"/>
          <w:szCs w:val="20"/>
        </w:rPr>
        <w:t>2. Uno de los pilares fundamentales de la transparencia es el Acceso a la información pública que es la obligación que tienen los servidores públicos para dar a conocer de manera clara ya sea por la vía visual, oral o escrita, los datos que resultan de su trabajo, de forma oportuna y veraz.</w:t>
      </w:r>
    </w:p>
    <w:p w14:paraId="15505529" w14:textId="77777777" w:rsidR="00F05044" w:rsidRPr="00C02CCB" w:rsidRDefault="00F05044" w:rsidP="00F05044">
      <w:pPr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C02CCB">
        <w:rPr>
          <w:rFonts w:ascii="Tahoma" w:hAnsi="Tahoma" w:cs="Tahoma"/>
          <w:bCs/>
          <w:sz w:val="20"/>
          <w:szCs w:val="20"/>
        </w:rPr>
        <w:lastRenderedPageBreak/>
        <w:t>3. La LAIP, establece el derecho de acceso a la información pública (</w:t>
      </w:r>
      <w:r w:rsidRPr="00C02CCB">
        <w:rPr>
          <w:rFonts w:ascii="Tahoma" w:hAnsi="Tahoma" w:cs="Tahoma"/>
          <w:b/>
          <w:sz w:val="20"/>
          <w:szCs w:val="20"/>
        </w:rPr>
        <w:t>DAIP</w:t>
      </w:r>
      <w:r w:rsidRPr="00C02CCB">
        <w:rPr>
          <w:rFonts w:ascii="Tahoma" w:hAnsi="Tahoma" w:cs="Tahoma"/>
          <w:bCs/>
          <w:sz w:val="20"/>
          <w:szCs w:val="20"/>
        </w:rPr>
        <w:t xml:space="preserve">) y lo convierte en el objeto de su existencia, tal como lo señala textualmente en el artículo 2: </w:t>
      </w:r>
      <w:r w:rsidRPr="00C02CCB">
        <w:rPr>
          <w:rFonts w:ascii="Tahoma" w:hAnsi="Tahoma" w:cs="Tahoma"/>
          <w:bCs/>
          <w:i/>
          <w:iCs/>
          <w:sz w:val="20"/>
          <w:szCs w:val="20"/>
        </w:rPr>
        <w:t>“Toda persona tiene derecho a solicitar y recibir información generada, administrada o en poder de las instituciones públicas y demás entes obligados de manera oportuna y veraz, sin sustentar interés o motivación alguna”.</w:t>
      </w:r>
    </w:p>
    <w:p w14:paraId="45DFB0D4" w14:textId="77777777" w:rsidR="00F05044" w:rsidRPr="00C02CCB" w:rsidRDefault="00F05044" w:rsidP="00F05044">
      <w:pPr>
        <w:jc w:val="both"/>
        <w:rPr>
          <w:rFonts w:ascii="Tahoma" w:hAnsi="Tahoma" w:cs="Tahoma"/>
          <w:bCs/>
          <w:sz w:val="20"/>
          <w:szCs w:val="20"/>
        </w:rPr>
      </w:pPr>
    </w:p>
    <w:p w14:paraId="318F91EE" w14:textId="19E22A4B" w:rsidR="00F05044" w:rsidRDefault="00F05044" w:rsidP="00F05044">
      <w:pPr>
        <w:spacing w:before="240" w:after="0" w:line="360" w:lineRule="auto"/>
        <w:jc w:val="both"/>
        <w:rPr>
          <w:rFonts w:ascii="Tahoma" w:hAnsi="Tahoma" w:cs="Tahoma"/>
          <w:b/>
          <w:u w:val="single"/>
        </w:rPr>
      </w:pPr>
      <w:r w:rsidRPr="00C35C75">
        <w:rPr>
          <w:rFonts w:ascii="Tahoma" w:hAnsi="Tahoma" w:cs="Tahoma"/>
          <w:b/>
          <w:color w:val="000000" w:themeColor="text1"/>
        </w:rPr>
        <w:t xml:space="preserve">■ </w:t>
      </w:r>
      <w:r w:rsidRPr="00C35C75">
        <w:rPr>
          <w:rFonts w:ascii="Tahoma" w:hAnsi="Tahoma" w:cs="Tahoma"/>
          <w:b/>
          <w:u w:val="single"/>
        </w:rPr>
        <w:t>LIMITANTES</w:t>
      </w:r>
    </w:p>
    <w:p w14:paraId="6579E705" w14:textId="13D7B27F" w:rsidR="00C02CCB" w:rsidRPr="00C02CCB" w:rsidRDefault="00F05044" w:rsidP="00C02CCB">
      <w:pPr>
        <w:spacing w:line="360" w:lineRule="auto"/>
        <w:jc w:val="both"/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</w:pPr>
      <w:r w:rsidRPr="00C02CCB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>El</w:t>
      </w:r>
      <w:r w:rsidR="00972C1E" w:rsidRPr="00C02CCB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 xml:space="preserve"> </w:t>
      </w:r>
      <w:r w:rsidRPr="00C02CCB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 xml:space="preserve">cumplimiento </w:t>
      </w:r>
      <w:r w:rsidR="00A7330F" w:rsidRPr="00C02CCB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>al</w:t>
      </w:r>
      <w:r w:rsidRPr="00C02CCB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 xml:space="preserve"> </w:t>
      </w:r>
      <w:r w:rsidR="00A7330F" w:rsidRPr="00C02CCB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>10</w:t>
      </w:r>
      <w:r w:rsidRPr="00C02CCB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>0% de los objetivos, metas</w:t>
      </w:r>
      <w:r w:rsidR="00972C1E" w:rsidRPr="00C02CCB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 xml:space="preserve">, la Línea Estratégica (la cual tiene que ver con el </w:t>
      </w:r>
      <w:r w:rsidR="00972C1E" w:rsidRPr="00C02CCB">
        <w:rPr>
          <w:rFonts w:ascii="Tahoma" w:hAnsi="Tahoma" w:cs="Tahoma"/>
          <w:bCs/>
          <w:i/>
          <w:iCs/>
          <w:snapToGrid w:val="0"/>
          <w:sz w:val="20"/>
          <w:szCs w:val="20"/>
          <w:lang w:val="es-ES_tradnl" w:eastAsia="es-ES"/>
        </w:rPr>
        <w:t>«Fortalecimiento de los mecanismos de Transparencia y Contraloría Ciudadana»),</w:t>
      </w:r>
      <w:r w:rsidR="00972C1E" w:rsidRPr="00C02CCB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 xml:space="preserve"> establecidos en el </w:t>
      </w:r>
      <w:r w:rsidR="00972C1E" w:rsidRPr="00C02CCB"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  <w:t>Plan Operativo Anual (POA)</w:t>
      </w:r>
      <w:r w:rsidR="00972C1E" w:rsidRPr="00C02CCB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 xml:space="preserve"> de la UAIP correspondiente al </w:t>
      </w:r>
      <w:r w:rsidR="00972C1E" w:rsidRPr="00C02CCB"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  <w:t xml:space="preserve">año 2020 a Mayo 2021 </w:t>
      </w:r>
      <w:r w:rsidR="00972C1E" w:rsidRPr="00C02CCB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 xml:space="preserve">y lo señalado en el </w:t>
      </w:r>
      <w:r w:rsidR="00972C1E" w:rsidRPr="00C02CCB"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  <w:t>Artículo 50 de la LAIP</w:t>
      </w:r>
      <w:r w:rsidR="00A7330F" w:rsidRPr="00C02CCB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 xml:space="preserve"> así como </w:t>
      </w:r>
      <w:r w:rsidR="00972C1E" w:rsidRPr="00C02CCB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 xml:space="preserve">en los </w:t>
      </w:r>
      <w:r w:rsidR="00972C1E" w:rsidRPr="00C02CCB">
        <w:rPr>
          <w:rFonts w:ascii="Tahoma" w:hAnsi="Tahoma" w:cs="Tahoma"/>
          <w:b/>
          <w:i/>
          <w:iCs/>
          <w:snapToGrid w:val="0"/>
          <w:sz w:val="20"/>
          <w:szCs w:val="20"/>
          <w:lang w:val="es-ES_tradnl" w:eastAsia="es-ES"/>
        </w:rPr>
        <w:t xml:space="preserve">“Lineamientos para la Recepción, Tramitación, Resolución y Notificación de Solicitudes de Acceso a la Información Pública”, </w:t>
      </w:r>
      <w:r w:rsidRPr="00C02CCB"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  <w:t xml:space="preserve">radica en </w:t>
      </w:r>
      <w:r w:rsidR="00C02CCB" w:rsidRPr="00C02CCB"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  <w:t>interveni</w:t>
      </w:r>
      <w:r w:rsidR="00D66A61"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  <w:t>r</w:t>
      </w:r>
      <w:r w:rsidR="007F613C"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  <w:t xml:space="preserve"> -</w:t>
      </w:r>
      <w:r w:rsidR="00D91687"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  <w:t xml:space="preserve">cuando </w:t>
      </w:r>
      <w:r w:rsidR="009C2D04"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  <w:t>exista</w:t>
      </w:r>
      <w:r w:rsidR="00D91687"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  <w:t xml:space="preserve"> factibilidad económica</w:t>
      </w:r>
      <w:r w:rsidR="007F613C"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  <w:t>-</w:t>
      </w:r>
      <w:r w:rsidR="00D66A61"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  <w:t xml:space="preserve"> </w:t>
      </w:r>
      <w:r w:rsidR="00C02CCB" w:rsidRPr="00C02CCB"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  <w:t xml:space="preserve">para superar </w:t>
      </w:r>
      <w:r w:rsidR="00A7330F" w:rsidRPr="00C02CCB"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  <w:t xml:space="preserve">las siguientes </w:t>
      </w:r>
      <w:r w:rsidR="00A7330F" w:rsidRPr="00D66A61"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  <w:t>deficiencias</w:t>
      </w:r>
      <w:r w:rsidR="00A7330F" w:rsidRPr="00C02CCB">
        <w:rPr>
          <w:rFonts w:ascii="Tahoma" w:hAnsi="Tahoma" w:cs="Tahoma"/>
          <w:bCs/>
          <w:snapToGrid w:val="0"/>
          <w:sz w:val="20"/>
          <w:szCs w:val="20"/>
          <w:lang w:val="es-ES_tradnl" w:eastAsia="es-ES"/>
        </w:rPr>
        <w:t xml:space="preserve">: </w:t>
      </w:r>
    </w:p>
    <w:p w14:paraId="68DF68C2" w14:textId="5A320E17" w:rsidR="00A7330F" w:rsidRPr="00C02CCB" w:rsidRDefault="00A7330F" w:rsidP="009C2D04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Tahoma" w:hAnsi="Tahoma" w:cs="Tahoma"/>
          <w:b/>
          <w:snapToGrid w:val="0"/>
          <w:sz w:val="20"/>
          <w:szCs w:val="20"/>
          <w:lang w:val="es-ES_tradnl" w:eastAsia="es-ES"/>
        </w:rPr>
      </w:pPr>
      <w:r w:rsidRPr="00C02CCB">
        <w:rPr>
          <w:rFonts w:ascii="Tahoma" w:eastAsia="Times New Roman" w:hAnsi="Tahoma" w:cs="Tahoma"/>
          <w:color w:val="000000"/>
          <w:sz w:val="20"/>
          <w:szCs w:val="20"/>
          <w:lang w:eastAsia="es-SV"/>
        </w:rPr>
        <w:t>Adecuar las conexiones de internet (alámbrico) para alimentar la computadora utilizada en la UAIP.</w:t>
      </w:r>
    </w:p>
    <w:p w14:paraId="5DC2C326" w14:textId="77777777" w:rsidR="00A7330F" w:rsidRPr="00C02CCB" w:rsidRDefault="00A7330F" w:rsidP="009C2D04">
      <w:pPr>
        <w:pStyle w:val="Prrafodelista"/>
        <w:numPr>
          <w:ilvl w:val="0"/>
          <w:numId w:val="32"/>
        </w:numPr>
        <w:shd w:val="clear" w:color="auto" w:fill="FFFFFF"/>
        <w:jc w:val="both"/>
        <w:rPr>
          <w:rFonts w:ascii="Tahoma" w:eastAsia="Times New Roman" w:hAnsi="Tahoma" w:cs="Tahoma"/>
          <w:color w:val="000000"/>
          <w:sz w:val="20"/>
          <w:szCs w:val="20"/>
          <w:lang w:eastAsia="es-SV"/>
        </w:rPr>
      </w:pPr>
      <w:r w:rsidRPr="00C02CCB">
        <w:rPr>
          <w:rFonts w:ascii="Tahoma" w:eastAsia="Times New Roman" w:hAnsi="Tahoma" w:cs="Tahoma"/>
          <w:color w:val="000000"/>
          <w:sz w:val="20"/>
          <w:szCs w:val="20"/>
          <w:lang w:eastAsia="es-SV"/>
        </w:rPr>
        <w:t>Contar con un “toma corriente” para proveer la energía eléctrica y conexión de internet fijo hacia la computadora de escritorio e impresora.</w:t>
      </w:r>
    </w:p>
    <w:p w14:paraId="13C57F7E" w14:textId="77777777" w:rsidR="00A7330F" w:rsidRPr="00C02CCB" w:rsidRDefault="00A7330F" w:rsidP="009C2D04">
      <w:pPr>
        <w:pStyle w:val="Prrafodelista"/>
        <w:numPr>
          <w:ilvl w:val="0"/>
          <w:numId w:val="32"/>
        </w:numPr>
        <w:shd w:val="clear" w:color="auto" w:fill="FFFFFF"/>
        <w:jc w:val="both"/>
        <w:rPr>
          <w:rFonts w:ascii="Tahoma" w:eastAsia="Times New Roman" w:hAnsi="Tahoma" w:cs="Tahoma"/>
          <w:color w:val="000000"/>
          <w:sz w:val="20"/>
          <w:szCs w:val="20"/>
          <w:lang w:eastAsia="es-SV"/>
        </w:rPr>
      </w:pPr>
      <w:r w:rsidRPr="00C02CCB">
        <w:rPr>
          <w:rFonts w:ascii="Tahoma" w:eastAsia="Times New Roman" w:hAnsi="Tahoma" w:cs="Tahoma"/>
          <w:color w:val="000000"/>
          <w:sz w:val="20"/>
          <w:szCs w:val="20"/>
          <w:lang w:eastAsia="es-SV"/>
        </w:rPr>
        <w:t>Adecuar las conexiones eléctricas para colocar un “interruptor” que sea independiente de la Unidad Jurídica y así realizar la correspondiente distribución de la iluminación en la UAIP.</w:t>
      </w:r>
    </w:p>
    <w:p w14:paraId="1AB8D3D3" w14:textId="77777777" w:rsidR="00A7330F" w:rsidRPr="00C02CCB" w:rsidRDefault="00A7330F" w:rsidP="009C2D04">
      <w:pPr>
        <w:pStyle w:val="Prrafodelista"/>
        <w:numPr>
          <w:ilvl w:val="0"/>
          <w:numId w:val="32"/>
        </w:numPr>
        <w:shd w:val="clear" w:color="auto" w:fill="FFFFFF"/>
        <w:jc w:val="both"/>
        <w:rPr>
          <w:rFonts w:ascii="Tahoma" w:eastAsia="Times New Roman" w:hAnsi="Tahoma" w:cs="Tahoma"/>
          <w:color w:val="000000"/>
          <w:sz w:val="20"/>
          <w:szCs w:val="20"/>
          <w:lang w:eastAsia="es-SV"/>
        </w:rPr>
      </w:pPr>
      <w:r w:rsidRPr="00C02CCB">
        <w:rPr>
          <w:rFonts w:ascii="Tahoma" w:eastAsia="Times New Roman" w:hAnsi="Tahoma" w:cs="Tahoma"/>
          <w:color w:val="000000"/>
          <w:sz w:val="20"/>
          <w:szCs w:val="20"/>
          <w:lang w:eastAsia="es-SV"/>
        </w:rPr>
        <w:t>Adecuar la conexión de telefonía fija y reasignar una nueva línea fija para la UAIP ya que la que tenía con anterioridad le fue asignada a otra unidad de esta alcaldía.</w:t>
      </w:r>
    </w:p>
    <w:p w14:paraId="3FA31155" w14:textId="77777777" w:rsidR="00A7330F" w:rsidRPr="00C02CCB" w:rsidRDefault="00A7330F" w:rsidP="009C2D04">
      <w:pPr>
        <w:pStyle w:val="Prrafodelista"/>
        <w:numPr>
          <w:ilvl w:val="0"/>
          <w:numId w:val="32"/>
        </w:numPr>
        <w:shd w:val="clear" w:color="auto" w:fill="FFFFFF"/>
        <w:jc w:val="both"/>
        <w:rPr>
          <w:rFonts w:ascii="Tahoma" w:eastAsia="Times New Roman" w:hAnsi="Tahoma" w:cs="Tahoma"/>
          <w:color w:val="000000"/>
          <w:sz w:val="20"/>
          <w:szCs w:val="20"/>
          <w:lang w:eastAsia="es-SV"/>
        </w:rPr>
      </w:pPr>
      <w:r w:rsidRPr="00C02CCB">
        <w:rPr>
          <w:rFonts w:ascii="Tahoma" w:eastAsia="Times New Roman" w:hAnsi="Tahoma" w:cs="Tahoma"/>
          <w:color w:val="000000"/>
          <w:sz w:val="20"/>
          <w:szCs w:val="20"/>
          <w:lang w:eastAsia="es-SV"/>
        </w:rPr>
        <w:t>Revisar/Limpiar periódicamente el software de la computadora e impresora utilizada en la UAIP.</w:t>
      </w:r>
    </w:p>
    <w:p w14:paraId="6BDE13ED" w14:textId="4A03EAE1" w:rsidR="00F05044" w:rsidRPr="00C02CCB" w:rsidRDefault="00A7330F" w:rsidP="009C2D04">
      <w:pPr>
        <w:pStyle w:val="Prrafodelista"/>
        <w:numPr>
          <w:ilvl w:val="0"/>
          <w:numId w:val="32"/>
        </w:numPr>
        <w:shd w:val="clear" w:color="auto" w:fill="FFFFFF"/>
        <w:jc w:val="both"/>
        <w:rPr>
          <w:rFonts w:ascii="Tahoma" w:eastAsia="Times New Roman" w:hAnsi="Tahoma" w:cs="Tahoma"/>
          <w:color w:val="000000"/>
          <w:sz w:val="20"/>
          <w:szCs w:val="20"/>
          <w:lang w:eastAsia="es-SV"/>
        </w:rPr>
      </w:pPr>
      <w:r w:rsidRPr="00C02CCB">
        <w:rPr>
          <w:rFonts w:ascii="Tahoma" w:eastAsia="Times New Roman" w:hAnsi="Tahoma" w:cs="Tahoma"/>
          <w:color w:val="000000"/>
          <w:sz w:val="20"/>
          <w:szCs w:val="20"/>
          <w:lang w:eastAsia="es-SV"/>
        </w:rPr>
        <w:t>Proveer de una licencia para proteger de “virus informáticos” la documentación almacenada y resguardada en el equipo informático de la UAIP.</w:t>
      </w:r>
    </w:p>
    <w:p w14:paraId="77814681" w14:textId="77777777" w:rsidR="00300F77" w:rsidRDefault="00300F77" w:rsidP="00F05044">
      <w:pPr>
        <w:spacing w:before="240" w:after="0" w:line="360" w:lineRule="auto"/>
        <w:jc w:val="both"/>
        <w:rPr>
          <w:rFonts w:ascii="Arial" w:hAnsi="Arial" w:cs="Arial"/>
          <w:b/>
          <w:color w:val="000000" w:themeColor="text1"/>
        </w:rPr>
      </w:pPr>
    </w:p>
    <w:p w14:paraId="7F4FF656" w14:textId="6C5E44C6" w:rsidR="00F05044" w:rsidRPr="00C35C75" w:rsidRDefault="00F05044" w:rsidP="00F05044">
      <w:pPr>
        <w:spacing w:before="240" w:after="0" w:line="360" w:lineRule="auto"/>
        <w:jc w:val="both"/>
        <w:rPr>
          <w:rFonts w:ascii="Tahoma" w:hAnsi="Tahoma" w:cs="Tahoma"/>
          <w:b/>
          <w:u w:val="single"/>
        </w:rPr>
      </w:pPr>
      <w:r w:rsidRPr="00C35C75">
        <w:rPr>
          <w:rFonts w:ascii="Arial" w:hAnsi="Arial" w:cs="Arial"/>
          <w:b/>
          <w:color w:val="000000" w:themeColor="text1"/>
        </w:rPr>
        <w:t xml:space="preserve">■ </w:t>
      </w:r>
      <w:r w:rsidRPr="00C35C75">
        <w:rPr>
          <w:rFonts w:ascii="Tahoma" w:hAnsi="Tahoma" w:cs="Tahoma"/>
          <w:b/>
          <w:u w:val="single"/>
        </w:rPr>
        <w:t>AUTENTICACIÓN</w:t>
      </w:r>
    </w:p>
    <w:p w14:paraId="39AA4A5D" w14:textId="08616F98" w:rsidR="00F05044" w:rsidRPr="000655A3" w:rsidRDefault="00F05044" w:rsidP="00F05044">
      <w:pPr>
        <w:spacing w:after="0" w:line="360" w:lineRule="auto"/>
        <w:jc w:val="both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0655A3">
        <w:rPr>
          <w:rFonts w:ascii="Tahoma" w:hAnsi="Tahoma" w:cs="Tahoma"/>
          <w:color w:val="000000" w:themeColor="text1"/>
          <w:sz w:val="20"/>
          <w:szCs w:val="20"/>
        </w:rPr>
        <w:t xml:space="preserve">No habiendo más que hacer constar, doy por concluido este </w:t>
      </w:r>
      <w:r w:rsidR="00A603CC" w:rsidRPr="005D1314">
        <w:rPr>
          <w:rFonts w:ascii="Tahoma" w:hAnsi="Tahoma" w:cs="Tahoma"/>
          <w:b/>
          <w:bCs/>
          <w:sz w:val="20"/>
          <w:szCs w:val="20"/>
          <w:u w:val="single"/>
        </w:rPr>
        <w:t>“</w:t>
      </w:r>
      <w:r w:rsidR="00A603CC" w:rsidRPr="00D71FAC">
        <w:rPr>
          <w:rFonts w:ascii="Tahoma" w:hAnsi="Tahoma" w:cs="Tahoma"/>
          <w:b/>
          <w:sz w:val="20"/>
          <w:szCs w:val="20"/>
          <w:u w:val="single"/>
        </w:rPr>
        <w:t>INFORME DE LABORES</w:t>
      </w:r>
      <w:r w:rsidR="00A603CC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 w:rsidR="00A603CC" w:rsidRPr="00D71FAC">
        <w:rPr>
          <w:rFonts w:ascii="Tahoma" w:hAnsi="Tahoma" w:cs="Tahoma"/>
          <w:b/>
          <w:sz w:val="20"/>
          <w:szCs w:val="20"/>
          <w:u w:val="single"/>
        </w:rPr>
        <w:t xml:space="preserve">DE LA «UAIP» CORRESPONDIENTE AL </w:t>
      </w:r>
      <w:r w:rsidR="00A603CC">
        <w:rPr>
          <w:rFonts w:ascii="Tahoma" w:hAnsi="Tahoma" w:cs="Tahoma"/>
          <w:b/>
          <w:sz w:val="20"/>
          <w:szCs w:val="20"/>
          <w:u w:val="single"/>
        </w:rPr>
        <w:t>AÑO 2020 A</w:t>
      </w:r>
      <w:r w:rsidR="00471999">
        <w:rPr>
          <w:rFonts w:ascii="Tahoma" w:hAnsi="Tahoma" w:cs="Tahoma"/>
          <w:b/>
          <w:sz w:val="20"/>
          <w:szCs w:val="20"/>
          <w:u w:val="single"/>
        </w:rPr>
        <w:t>L 05 DE</w:t>
      </w:r>
      <w:r w:rsidR="00A603CC">
        <w:rPr>
          <w:rFonts w:ascii="Tahoma" w:hAnsi="Tahoma" w:cs="Tahoma"/>
          <w:b/>
          <w:sz w:val="20"/>
          <w:szCs w:val="20"/>
          <w:u w:val="single"/>
        </w:rPr>
        <w:t xml:space="preserve"> MAYO 2021”</w:t>
      </w:r>
      <w:r w:rsidR="00A603CC" w:rsidRPr="00A603CC">
        <w:rPr>
          <w:rFonts w:ascii="Tahoma" w:hAnsi="Tahoma" w:cs="Tahoma"/>
          <w:b/>
          <w:sz w:val="20"/>
          <w:szCs w:val="20"/>
        </w:rPr>
        <w:t xml:space="preserve"> </w:t>
      </w:r>
      <w:r w:rsidR="00A603CC" w:rsidRPr="000655A3">
        <w:rPr>
          <w:rFonts w:ascii="Tahoma" w:hAnsi="Tahoma" w:cs="Tahoma"/>
          <w:color w:val="000000" w:themeColor="text1"/>
          <w:sz w:val="20"/>
          <w:szCs w:val="20"/>
        </w:rPr>
        <w:t>que</w:t>
      </w:r>
      <w:r w:rsidRPr="000655A3">
        <w:rPr>
          <w:rFonts w:ascii="Tahoma" w:hAnsi="Tahoma" w:cs="Tahoma"/>
          <w:color w:val="000000" w:themeColor="text1"/>
          <w:sz w:val="20"/>
          <w:szCs w:val="20"/>
        </w:rPr>
        <w:t xml:space="preserve"> ratifico, firmo y sello en la </w:t>
      </w:r>
      <w:r w:rsidRPr="000655A3">
        <w:rPr>
          <w:rFonts w:ascii="Tahoma" w:hAnsi="Tahoma" w:cs="Tahoma"/>
          <w:b/>
          <w:color w:val="000000" w:themeColor="text1"/>
          <w:sz w:val="20"/>
          <w:szCs w:val="20"/>
        </w:rPr>
        <w:t>Alcaldía Municipal de Panchimalco,</w:t>
      </w:r>
      <w:r w:rsidRPr="000655A3">
        <w:rPr>
          <w:rFonts w:ascii="Tahoma" w:hAnsi="Tahoma" w:cs="Tahoma"/>
          <w:color w:val="000000" w:themeColor="text1"/>
          <w:sz w:val="20"/>
          <w:szCs w:val="20"/>
        </w:rPr>
        <w:t xml:space="preserve"> a los </w:t>
      </w:r>
      <w:r w:rsidR="00A603CC">
        <w:rPr>
          <w:rFonts w:ascii="Tahoma" w:hAnsi="Tahoma" w:cs="Tahoma"/>
          <w:b/>
          <w:color w:val="000000" w:themeColor="text1"/>
          <w:sz w:val="20"/>
          <w:szCs w:val="20"/>
        </w:rPr>
        <w:t>cinco</w:t>
      </w:r>
      <w:r w:rsidRPr="000655A3">
        <w:rPr>
          <w:rFonts w:ascii="Tahoma" w:hAnsi="Tahoma" w:cs="Tahoma"/>
          <w:b/>
          <w:color w:val="000000" w:themeColor="text1"/>
          <w:sz w:val="20"/>
          <w:szCs w:val="20"/>
        </w:rPr>
        <w:t xml:space="preserve"> días </w:t>
      </w:r>
      <w:r w:rsidRPr="000655A3">
        <w:rPr>
          <w:rFonts w:ascii="Tahoma" w:hAnsi="Tahoma" w:cs="Tahoma"/>
          <w:color w:val="000000" w:themeColor="text1"/>
          <w:sz w:val="20"/>
          <w:szCs w:val="20"/>
        </w:rPr>
        <w:t>del mes</w:t>
      </w:r>
      <w:r w:rsidRPr="000655A3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0655A3">
        <w:rPr>
          <w:rFonts w:ascii="Tahoma" w:hAnsi="Tahoma" w:cs="Tahoma"/>
          <w:bCs/>
          <w:color w:val="000000" w:themeColor="text1"/>
          <w:sz w:val="20"/>
          <w:szCs w:val="20"/>
        </w:rPr>
        <w:t>de</w:t>
      </w:r>
      <w:r w:rsidRPr="000655A3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proofErr w:type="gramStart"/>
      <w:r w:rsidR="00A603CC">
        <w:rPr>
          <w:rFonts w:ascii="Tahoma" w:hAnsi="Tahoma" w:cs="Tahoma"/>
          <w:b/>
          <w:color w:val="000000" w:themeColor="text1"/>
          <w:sz w:val="20"/>
          <w:szCs w:val="20"/>
        </w:rPr>
        <w:t>Mayo</w:t>
      </w:r>
      <w:proofErr w:type="gramEnd"/>
      <w:r w:rsidR="00A603CC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0655A3">
        <w:rPr>
          <w:rFonts w:ascii="Tahoma" w:hAnsi="Tahoma" w:cs="Tahoma"/>
          <w:color w:val="000000" w:themeColor="text1"/>
          <w:sz w:val="20"/>
          <w:szCs w:val="20"/>
        </w:rPr>
        <w:t xml:space="preserve">del año </w:t>
      </w:r>
      <w:r w:rsidRPr="000655A3">
        <w:rPr>
          <w:rFonts w:ascii="Tahoma" w:hAnsi="Tahoma" w:cs="Tahoma"/>
          <w:b/>
          <w:color w:val="000000" w:themeColor="text1"/>
          <w:sz w:val="20"/>
          <w:szCs w:val="20"/>
        </w:rPr>
        <w:t xml:space="preserve">dos mil </w:t>
      </w:r>
      <w:r w:rsidR="00A603CC">
        <w:rPr>
          <w:rFonts w:ascii="Tahoma" w:hAnsi="Tahoma" w:cs="Tahoma"/>
          <w:b/>
          <w:color w:val="000000" w:themeColor="text1"/>
          <w:sz w:val="20"/>
          <w:szCs w:val="20"/>
        </w:rPr>
        <w:t>veintiuno</w:t>
      </w:r>
      <w:r w:rsidRPr="000655A3">
        <w:rPr>
          <w:rFonts w:ascii="Tahoma" w:hAnsi="Tahoma" w:cs="Tahoma"/>
          <w:b/>
          <w:color w:val="000000" w:themeColor="text1"/>
          <w:sz w:val="20"/>
          <w:szCs w:val="20"/>
        </w:rPr>
        <w:t>-.</w:t>
      </w:r>
    </w:p>
    <w:p w14:paraId="54F394D8" w14:textId="77777777" w:rsidR="00F05044" w:rsidRPr="000655A3" w:rsidRDefault="00F05044" w:rsidP="00F05044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0655A3">
        <w:rPr>
          <w:rFonts w:ascii="Tahoma" w:hAnsi="Tahoma" w:cs="Tahoma"/>
          <w:color w:val="000000" w:themeColor="text1"/>
          <w:sz w:val="20"/>
          <w:szCs w:val="20"/>
        </w:rPr>
        <w:t>Cordialmente,</w:t>
      </w:r>
      <w:r w:rsidRPr="000655A3">
        <w:rPr>
          <w:sz w:val="20"/>
          <w:szCs w:val="20"/>
        </w:rPr>
        <w:t xml:space="preserve"> </w:t>
      </w:r>
    </w:p>
    <w:p w14:paraId="1FA2121D" w14:textId="018157DE" w:rsidR="00F05044" w:rsidRPr="000655A3" w:rsidRDefault="00F05044" w:rsidP="00F05044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79DAEBD" w14:textId="487B726C" w:rsidR="00F05044" w:rsidRDefault="00F05044" w:rsidP="00F05044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40DA0260" w14:textId="099C4552" w:rsidR="00C02CCB" w:rsidRPr="000655A3" w:rsidRDefault="00C02CCB" w:rsidP="00F05044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67455815" w14:textId="7CE2A8AA" w:rsidR="00F05044" w:rsidRPr="000655A3" w:rsidRDefault="00F05044" w:rsidP="00F05044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0655A3">
        <w:rPr>
          <w:rFonts w:ascii="Tahoma" w:hAnsi="Tahoma" w:cs="Tahoma"/>
          <w:b/>
          <w:sz w:val="20"/>
          <w:szCs w:val="20"/>
        </w:rPr>
        <w:t>Roberto Antonio Vásquez Ramos</w:t>
      </w:r>
    </w:p>
    <w:p w14:paraId="6A510C25" w14:textId="77777777" w:rsidR="00F05044" w:rsidRPr="000655A3" w:rsidRDefault="00F05044" w:rsidP="00F05044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0655A3">
        <w:rPr>
          <w:rFonts w:ascii="Tahoma" w:hAnsi="Tahoma" w:cs="Tahoma"/>
          <w:b/>
          <w:sz w:val="20"/>
          <w:szCs w:val="20"/>
        </w:rPr>
        <w:t>Oficial de Información</w:t>
      </w:r>
      <w:r w:rsidRPr="000655A3">
        <w:rPr>
          <w:rFonts w:ascii="Tahoma" w:eastAsia="Times New Roman" w:hAnsi="Tahoma" w:cs="Tahoma"/>
          <w:color w:val="000000"/>
          <w:sz w:val="20"/>
          <w:szCs w:val="20"/>
          <w:lang w:eastAsia="es-SV"/>
        </w:rPr>
        <w:t xml:space="preserve"> </w:t>
      </w:r>
    </w:p>
    <w:p w14:paraId="424BE492" w14:textId="1E366725" w:rsidR="00F05044" w:rsidRPr="000655A3" w:rsidRDefault="00F05044" w:rsidP="00F05044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0655A3">
        <w:rPr>
          <w:rFonts w:ascii="Tahoma" w:hAnsi="Tahoma" w:cs="Tahoma"/>
          <w:b/>
          <w:sz w:val="20"/>
          <w:szCs w:val="20"/>
        </w:rPr>
        <w:t>0</w:t>
      </w:r>
      <w:r w:rsidR="000434EB">
        <w:rPr>
          <w:rFonts w:ascii="Tahoma" w:hAnsi="Tahoma" w:cs="Tahoma"/>
          <w:b/>
          <w:sz w:val="20"/>
          <w:szCs w:val="20"/>
        </w:rPr>
        <w:t>5</w:t>
      </w:r>
      <w:r w:rsidRPr="000655A3">
        <w:rPr>
          <w:rFonts w:ascii="Tahoma" w:hAnsi="Tahoma" w:cs="Tahoma"/>
          <w:b/>
          <w:sz w:val="20"/>
          <w:szCs w:val="20"/>
        </w:rPr>
        <w:t>/</w:t>
      </w:r>
      <w:r w:rsidR="000434EB">
        <w:rPr>
          <w:rFonts w:ascii="Tahoma" w:hAnsi="Tahoma" w:cs="Tahoma"/>
          <w:b/>
          <w:sz w:val="20"/>
          <w:szCs w:val="20"/>
        </w:rPr>
        <w:t>Mayo</w:t>
      </w:r>
      <w:r w:rsidRPr="000655A3">
        <w:rPr>
          <w:rFonts w:ascii="Tahoma" w:hAnsi="Tahoma" w:cs="Tahoma"/>
          <w:b/>
          <w:sz w:val="20"/>
          <w:szCs w:val="20"/>
        </w:rPr>
        <w:t>/20</w:t>
      </w:r>
      <w:r w:rsidR="000434EB">
        <w:rPr>
          <w:rFonts w:ascii="Tahoma" w:hAnsi="Tahoma" w:cs="Tahoma"/>
          <w:b/>
          <w:sz w:val="20"/>
          <w:szCs w:val="20"/>
        </w:rPr>
        <w:t>2</w:t>
      </w:r>
      <w:r w:rsidR="00294496">
        <w:rPr>
          <w:rFonts w:ascii="Tahoma" w:hAnsi="Tahoma" w:cs="Tahoma"/>
          <w:b/>
          <w:sz w:val="20"/>
          <w:szCs w:val="20"/>
        </w:rPr>
        <w:t>1</w:t>
      </w:r>
    </w:p>
    <w:sectPr w:rsidR="00F05044" w:rsidRPr="000655A3" w:rsidSect="00672B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68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A28B" w14:textId="77777777" w:rsidR="000F5F36" w:rsidRDefault="000F5F36" w:rsidP="00664A47">
      <w:pPr>
        <w:spacing w:after="0" w:line="240" w:lineRule="auto"/>
      </w:pPr>
      <w:r>
        <w:separator/>
      </w:r>
    </w:p>
  </w:endnote>
  <w:endnote w:type="continuationSeparator" w:id="0">
    <w:p w14:paraId="42A8849A" w14:textId="77777777" w:rsidR="000F5F36" w:rsidRDefault="000F5F36" w:rsidP="00664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8858E" w14:textId="77777777" w:rsidR="003E6C00" w:rsidRDefault="003E6C0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20B44" w14:textId="6160D242" w:rsidR="00053530" w:rsidRPr="00506B0F" w:rsidRDefault="000F5F36" w:rsidP="008B6577">
    <w:pPr>
      <w:pStyle w:val="Piedepgina"/>
      <w:rPr>
        <w:b/>
        <w:color w:val="C00000"/>
        <w:sz w:val="18"/>
        <w:szCs w:val="18"/>
      </w:rPr>
    </w:pPr>
    <w:r>
      <w:rPr>
        <w:noProof/>
        <w:lang w:eastAsia="es-SV"/>
      </w:rPr>
      <w:pict w14:anchorId="29AE55EF"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Shape 1" o:spid="_x0000_s2065" type="#_x0000_t65" style="position:absolute;margin-left:517.45pt;margin-top:730.5pt;width:27.75pt;height:21.55pt;z-index:251678720;visibility:visible;mso-position-horizontal-relative:page;mso-position-vertical-relative:page" o:allowincell="f" adj="14135" strokecolor="#243f60 [1604]" strokeweight=".25pt">
          <v:textbox style="mso-next-textbox:#AutoShape 1">
            <w:txbxContent>
              <w:p w14:paraId="4816EBD7" w14:textId="211762DF" w:rsidR="00AC326B" w:rsidRPr="00626224" w:rsidRDefault="00AC326B" w:rsidP="00AC326B">
                <w:pPr>
                  <w:jc w:val="center"/>
                  <w:rPr>
                    <w:rFonts w:ascii="Calibri" w:hAnsi="Calibri"/>
                    <w:b/>
                    <w:sz w:val="14"/>
                    <w:szCs w:val="14"/>
                  </w:rPr>
                </w:pPr>
                <w:r w:rsidRPr="00626224">
                  <w:rPr>
                    <w:rFonts w:ascii="Calibri" w:hAnsi="Calibri"/>
                    <w:b/>
                    <w:sz w:val="14"/>
                    <w:szCs w:val="14"/>
                  </w:rPr>
                  <w:fldChar w:fldCharType="begin"/>
                </w:r>
                <w:r w:rsidRPr="00626224">
                  <w:rPr>
                    <w:rFonts w:ascii="Calibri" w:hAnsi="Calibri"/>
                    <w:b/>
                    <w:sz w:val="14"/>
                    <w:szCs w:val="14"/>
                  </w:rPr>
                  <w:instrText xml:space="preserve"> PAGE    \* MERGEFORMAT </w:instrText>
                </w:r>
                <w:r w:rsidRPr="00626224">
                  <w:rPr>
                    <w:rFonts w:ascii="Calibri" w:hAnsi="Calibri"/>
                    <w:b/>
                    <w:sz w:val="14"/>
                    <w:szCs w:val="14"/>
                  </w:rPr>
                  <w:fldChar w:fldCharType="separate"/>
                </w:r>
                <w:r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2</w:t>
                </w:r>
                <w:r w:rsidRPr="00626224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fldChar w:fldCharType="end"/>
                </w:r>
                <w:r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/</w:t>
                </w:r>
                <w:r w:rsidR="007B0949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7</w:t>
                </w:r>
              </w:p>
            </w:txbxContent>
          </v:textbox>
          <w10:wrap anchorx="page" anchory="page"/>
        </v:shape>
      </w:pict>
    </w:r>
    <w:r w:rsidR="007B0949">
      <w:rPr>
        <w:noProof/>
      </w:rPr>
      <w:drawing>
        <wp:anchor distT="0" distB="0" distL="114300" distR="114300" simplePos="0" relativeHeight="251659264" behindDoc="0" locked="0" layoutInCell="1" allowOverlap="1" wp14:anchorId="539ECB21" wp14:editId="69516C01">
          <wp:simplePos x="0" y="0"/>
          <wp:positionH relativeFrom="column">
            <wp:posOffset>-876300</wp:posOffset>
          </wp:positionH>
          <wp:positionV relativeFrom="paragraph">
            <wp:posOffset>-324485</wp:posOffset>
          </wp:positionV>
          <wp:extent cx="7746365" cy="889635"/>
          <wp:effectExtent l="19050" t="19050" r="6985" b="5715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IRECCION ALCALDIA MUNICIPAL DE PANCHIMALCO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6365" cy="889635"/>
                  </a:xfrm>
                  <a:prstGeom prst="rect">
                    <a:avLst/>
                  </a:prstGeom>
                  <a:ln>
                    <a:solidFill>
                      <a:schemeClr val="bg1"/>
                    </a:solidFill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3530" w:rsidRPr="001A288D">
      <w:rPr>
        <w:rFonts w:ascii="Arial" w:hAnsi="Arial" w:cs="Arial"/>
        <w:b/>
        <w:color w:val="C00000"/>
        <w:sz w:val="26"/>
        <w:szCs w:val="26"/>
        <w:lang w:eastAsia="zh-CN"/>
      </w:rPr>
      <w:t xml:space="preserve"> </w:t>
    </w:r>
    <w:r w:rsidR="0088759D">
      <w:rPr>
        <w:rFonts w:ascii="Arial" w:hAnsi="Arial" w:cs="Arial"/>
        <w:b/>
        <w:color w:val="C00000"/>
        <w:sz w:val="26"/>
        <w:szCs w:val="26"/>
        <w:lang w:eastAsia="zh-CN"/>
      </w:rPr>
      <w:t xml:space="preserve">      </w:t>
    </w:r>
    <w:r w:rsidR="00904A6D">
      <w:rPr>
        <w:rFonts w:ascii="Arial" w:hAnsi="Arial" w:cs="Arial"/>
        <w:b/>
        <w:color w:val="C00000"/>
        <w:sz w:val="26"/>
        <w:szCs w:val="26"/>
        <w:lang w:eastAsia="zh-CN"/>
      </w:rPr>
      <w:t xml:space="preserve">    </w:t>
    </w:r>
    <w:r w:rsidR="005315F5">
      <w:rPr>
        <w:rFonts w:ascii="Arial" w:hAnsi="Arial" w:cs="Arial"/>
        <w:b/>
        <w:color w:val="C00000"/>
        <w:sz w:val="26"/>
        <w:szCs w:val="26"/>
        <w:lang w:eastAsia="zh-CN"/>
      </w:rPr>
      <w:t xml:space="preserve">   </w:t>
    </w:r>
  </w:p>
  <w:p w14:paraId="3D26D7F1" w14:textId="2023F55D" w:rsidR="003108B1" w:rsidRDefault="00896AA0" w:rsidP="00BB23C9">
    <w:pPr>
      <w:pStyle w:val="Piedepgina"/>
      <w:tabs>
        <w:tab w:val="clear" w:pos="4419"/>
        <w:tab w:val="clear" w:pos="8838"/>
        <w:tab w:val="left" w:pos="8010"/>
        <w:tab w:val="right" w:pos="9404"/>
      </w:tabs>
    </w:pPr>
    <w:r>
      <w:tab/>
    </w:r>
    <w:r w:rsidR="00BB23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83728" w14:textId="77777777" w:rsidR="003E6C00" w:rsidRDefault="003E6C0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AAC73" w14:textId="77777777" w:rsidR="000F5F36" w:rsidRDefault="000F5F36" w:rsidP="00664A47">
      <w:pPr>
        <w:spacing w:after="0" w:line="240" w:lineRule="auto"/>
      </w:pPr>
      <w:r>
        <w:separator/>
      </w:r>
    </w:p>
  </w:footnote>
  <w:footnote w:type="continuationSeparator" w:id="0">
    <w:p w14:paraId="7FFBECD8" w14:textId="77777777" w:rsidR="000F5F36" w:rsidRDefault="000F5F36" w:rsidP="00664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A7C09" w14:textId="4E92061E" w:rsidR="003E6C00" w:rsidRDefault="000F5F36">
    <w:pPr>
      <w:pStyle w:val="Encabezado"/>
    </w:pPr>
    <w:r>
      <w:rPr>
        <w:noProof/>
      </w:rPr>
      <w:pict w14:anchorId="53018D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898610" o:spid="_x0000_s2071" type="#_x0000_t75" style="position:absolute;margin-left:0;margin-top:0;width:470pt;height:475pt;z-index:-251635712;mso-position-horizontal:center;mso-position-horizontal-relative:margin;mso-position-vertical:center;mso-position-vertical-relative:margin" o:allowincell="f">
          <v:imagedata r:id="rId1" o:title="Logo oficial vertica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59CAD" w14:textId="7D97C6F3" w:rsidR="00D35180" w:rsidRDefault="000F5F36" w:rsidP="005866C3">
    <w:pPr>
      <w:spacing w:after="0"/>
      <w:rPr>
        <w:rFonts w:ascii="Tahoma" w:eastAsiaTheme="minorHAnsi" w:hAnsi="Tahoma" w:cs="Tahoma"/>
        <w:color w:val="FF0000"/>
        <w:sz w:val="21"/>
        <w:szCs w:val="21"/>
      </w:rPr>
    </w:pPr>
    <w:r>
      <w:rPr>
        <w:noProof/>
      </w:rPr>
      <w:pict w14:anchorId="42B846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898611" o:spid="_x0000_s2072" type="#_x0000_t75" style="position:absolute;margin-left:0;margin-top:0;width:470pt;height:475pt;z-index:-251634688;mso-position-horizontal:center;mso-position-horizontal-relative:margin;mso-position-vertical:center;mso-position-vertical-relative:margin" o:allowincell="f">
          <v:imagedata r:id="rId1" o:title="Logo oficial vertical" gain="19661f" blacklevel="22938f"/>
          <w10:wrap anchorx="margin" anchory="margin"/>
        </v:shape>
      </w:pict>
    </w:r>
    <w:r w:rsidR="00D35180">
      <w:rPr>
        <w:noProof/>
      </w:rPr>
      <w:drawing>
        <wp:anchor distT="0" distB="0" distL="114300" distR="114300" simplePos="0" relativeHeight="251657216" behindDoc="0" locked="0" layoutInCell="1" allowOverlap="1" wp14:anchorId="19C31EE4" wp14:editId="210C4A3A">
          <wp:simplePos x="0" y="0"/>
          <wp:positionH relativeFrom="column">
            <wp:posOffset>-904875</wp:posOffset>
          </wp:positionH>
          <wp:positionV relativeFrom="paragraph">
            <wp:posOffset>-247015</wp:posOffset>
          </wp:positionV>
          <wp:extent cx="7736698" cy="888521"/>
          <wp:effectExtent l="0" t="0" r="0" b="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 UNIDAD DE ACCESO A LA INFORMACION PUBLICA-0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6698" cy="888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AA4066" w14:textId="4BE7AF40" w:rsidR="00D35180" w:rsidRDefault="00D35180" w:rsidP="005866C3">
    <w:pPr>
      <w:spacing w:after="0"/>
      <w:rPr>
        <w:rFonts w:ascii="Tahoma" w:eastAsiaTheme="minorHAnsi" w:hAnsi="Tahoma" w:cs="Tahoma"/>
        <w:color w:val="FF0000"/>
        <w:sz w:val="21"/>
        <w:szCs w:val="21"/>
      </w:rPr>
    </w:pPr>
  </w:p>
  <w:p w14:paraId="4A598FF0" w14:textId="63AE845E" w:rsidR="004C7544" w:rsidRDefault="004C7544" w:rsidP="005866C3">
    <w:pPr>
      <w:spacing w:after="0"/>
      <w:rPr>
        <w:rFonts w:ascii="Tahoma" w:eastAsiaTheme="minorHAnsi" w:hAnsi="Tahoma" w:cs="Tahoma"/>
        <w:color w:val="FF0000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8955A" w14:textId="661EBD89" w:rsidR="003E6C00" w:rsidRDefault="000F5F36">
    <w:pPr>
      <w:pStyle w:val="Encabezado"/>
    </w:pPr>
    <w:r>
      <w:rPr>
        <w:noProof/>
      </w:rPr>
      <w:pict w14:anchorId="445A12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898609" o:spid="_x0000_s2070" type="#_x0000_t75" style="position:absolute;margin-left:0;margin-top:0;width:470pt;height:475pt;z-index:-251636736;mso-position-horizontal:center;mso-position-horizontal-relative:margin;mso-position-vertical:center;mso-position-vertical-relative:margin" o:allowincell="f">
          <v:imagedata r:id="rId1" o:title="Logo oficial vertica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7B61"/>
    <w:multiLevelType w:val="hybridMultilevel"/>
    <w:tmpl w:val="3536A104"/>
    <w:lvl w:ilvl="0" w:tplc="440A000B">
      <w:start w:val="1"/>
      <w:numFmt w:val="bullet"/>
      <w:lvlText w:val=""/>
      <w:lvlJc w:val="left"/>
      <w:pPr>
        <w:ind w:left="2084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" w15:restartNumberingAfterBreak="0">
    <w:nsid w:val="02BC1B6F"/>
    <w:multiLevelType w:val="hybridMultilevel"/>
    <w:tmpl w:val="24B220E0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93A06"/>
    <w:multiLevelType w:val="hybridMultilevel"/>
    <w:tmpl w:val="824AD130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33594"/>
    <w:multiLevelType w:val="hybridMultilevel"/>
    <w:tmpl w:val="12E2C58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452AA"/>
    <w:multiLevelType w:val="hybridMultilevel"/>
    <w:tmpl w:val="AF4C9B1E"/>
    <w:lvl w:ilvl="0" w:tplc="8A30C33E">
      <w:numFmt w:val="bullet"/>
      <w:lvlText w:val="-"/>
      <w:lvlJc w:val="left"/>
      <w:pPr>
        <w:ind w:left="1095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5" w15:restartNumberingAfterBreak="0">
    <w:nsid w:val="117F7116"/>
    <w:multiLevelType w:val="hybridMultilevel"/>
    <w:tmpl w:val="824AD130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16D63"/>
    <w:multiLevelType w:val="hybridMultilevel"/>
    <w:tmpl w:val="06B493A4"/>
    <w:lvl w:ilvl="0" w:tplc="8BE0BC16">
      <w:numFmt w:val="bullet"/>
      <w:lvlText w:val="-"/>
      <w:lvlJc w:val="left"/>
      <w:pPr>
        <w:ind w:left="1035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7" w15:restartNumberingAfterBreak="0">
    <w:nsid w:val="1A4E5D75"/>
    <w:multiLevelType w:val="hybridMultilevel"/>
    <w:tmpl w:val="94C025FC"/>
    <w:lvl w:ilvl="0" w:tplc="C22EF13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9747A"/>
    <w:multiLevelType w:val="hybridMultilevel"/>
    <w:tmpl w:val="A4B2DBBC"/>
    <w:lvl w:ilvl="0" w:tplc="C74E7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58C16C6"/>
    <w:multiLevelType w:val="hybridMultilevel"/>
    <w:tmpl w:val="E504547A"/>
    <w:lvl w:ilvl="0" w:tplc="82C07E6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F456D"/>
    <w:multiLevelType w:val="hybridMultilevel"/>
    <w:tmpl w:val="BDCA9EF6"/>
    <w:lvl w:ilvl="0" w:tplc="17A80928">
      <w:numFmt w:val="bullet"/>
      <w:lvlText w:val="-"/>
      <w:lvlJc w:val="left"/>
      <w:pPr>
        <w:ind w:left="72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672F2"/>
    <w:multiLevelType w:val="hybridMultilevel"/>
    <w:tmpl w:val="4FB0851C"/>
    <w:lvl w:ilvl="0" w:tplc="24CE63B0">
      <w:start w:val="1"/>
      <w:numFmt w:val="decimal"/>
      <w:lvlText w:val="%1."/>
      <w:lvlJc w:val="left"/>
      <w:pPr>
        <w:ind w:left="720" w:hanging="360"/>
      </w:pPr>
      <w:rPr>
        <w:rFonts w:ascii="Tahoma" w:eastAsia="Batang" w:hAnsi="Tahoma" w:cs="Tahoma"/>
        <w:sz w:val="15"/>
        <w:szCs w:val="15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78010A"/>
    <w:multiLevelType w:val="hybridMultilevel"/>
    <w:tmpl w:val="C81ED26E"/>
    <w:lvl w:ilvl="0" w:tplc="BDBEB120">
      <w:numFmt w:val="bullet"/>
      <w:lvlText w:val="-"/>
      <w:lvlJc w:val="left"/>
      <w:pPr>
        <w:ind w:left="1020" w:hanging="360"/>
      </w:pPr>
      <w:rPr>
        <w:rFonts w:ascii="Tahoma" w:eastAsia="Batang" w:hAnsi="Tahoma" w:cs="Tahoma" w:hint="default"/>
        <w:b/>
      </w:rPr>
    </w:lvl>
    <w:lvl w:ilvl="1" w:tplc="440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 w15:restartNumberingAfterBreak="0">
    <w:nsid w:val="32895C6D"/>
    <w:multiLevelType w:val="hybridMultilevel"/>
    <w:tmpl w:val="2BFEFC2A"/>
    <w:lvl w:ilvl="0" w:tplc="2D06C9C6">
      <w:numFmt w:val="bullet"/>
      <w:lvlText w:val=""/>
      <w:lvlJc w:val="left"/>
      <w:pPr>
        <w:ind w:left="900" w:hanging="360"/>
      </w:pPr>
      <w:rPr>
        <w:rFonts w:ascii="Symbol" w:eastAsiaTheme="minorHAnsi" w:hAnsi="Symbol" w:cs="Tahoma" w:hint="default"/>
      </w:rPr>
    </w:lvl>
    <w:lvl w:ilvl="1" w:tplc="440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30875E8"/>
    <w:multiLevelType w:val="hybridMultilevel"/>
    <w:tmpl w:val="4AA6443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618CB"/>
    <w:multiLevelType w:val="hybridMultilevel"/>
    <w:tmpl w:val="46F21C8C"/>
    <w:lvl w:ilvl="0" w:tplc="F8FEF3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B6D7F"/>
    <w:multiLevelType w:val="hybridMultilevel"/>
    <w:tmpl w:val="47446FCC"/>
    <w:lvl w:ilvl="0" w:tplc="43D485FE">
      <w:start w:val="1"/>
      <w:numFmt w:val="decimal"/>
      <w:lvlText w:val="%1."/>
      <w:lvlJc w:val="left"/>
      <w:pPr>
        <w:ind w:left="768" w:hanging="360"/>
      </w:pPr>
      <w:rPr>
        <w:rFonts w:ascii="Tahoma" w:eastAsia="Times New Roman" w:hAnsi="Tahoma" w:cs="Tahoma"/>
      </w:rPr>
    </w:lvl>
    <w:lvl w:ilvl="1" w:tplc="4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44024A5E"/>
    <w:multiLevelType w:val="hybridMultilevel"/>
    <w:tmpl w:val="EDD840EC"/>
    <w:lvl w:ilvl="0" w:tplc="5D72348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8F5174"/>
    <w:multiLevelType w:val="hybridMultilevel"/>
    <w:tmpl w:val="6726995A"/>
    <w:lvl w:ilvl="0" w:tplc="0CDA646E">
      <w:numFmt w:val="bullet"/>
      <w:lvlText w:val="-"/>
      <w:lvlJc w:val="left"/>
      <w:pPr>
        <w:ind w:left="96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 w15:restartNumberingAfterBreak="0">
    <w:nsid w:val="51382A97"/>
    <w:multiLevelType w:val="hybridMultilevel"/>
    <w:tmpl w:val="98800F6A"/>
    <w:lvl w:ilvl="0" w:tplc="D736CD3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6C4FDC"/>
    <w:multiLevelType w:val="hybridMultilevel"/>
    <w:tmpl w:val="C68C7020"/>
    <w:lvl w:ilvl="0" w:tplc="440A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53024081"/>
    <w:multiLevelType w:val="hybridMultilevel"/>
    <w:tmpl w:val="5ED6C1F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C564E"/>
    <w:multiLevelType w:val="hybridMultilevel"/>
    <w:tmpl w:val="E504547A"/>
    <w:lvl w:ilvl="0" w:tplc="82C07E6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5E0415"/>
    <w:multiLevelType w:val="hybridMultilevel"/>
    <w:tmpl w:val="A4B2DBBC"/>
    <w:lvl w:ilvl="0" w:tplc="C74E7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0875A8C"/>
    <w:multiLevelType w:val="hybridMultilevel"/>
    <w:tmpl w:val="2A1CCD18"/>
    <w:lvl w:ilvl="0" w:tplc="BF361D5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000000" w:themeColor="text1"/>
        <w:sz w:val="18"/>
        <w:szCs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76772E"/>
    <w:multiLevelType w:val="hybridMultilevel"/>
    <w:tmpl w:val="6504CF3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36444"/>
    <w:multiLevelType w:val="hybridMultilevel"/>
    <w:tmpl w:val="2B4C664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AC0577"/>
    <w:multiLevelType w:val="hybridMultilevel"/>
    <w:tmpl w:val="B652E804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75143"/>
    <w:multiLevelType w:val="hybridMultilevel"/>
    <w:tmpl w:val="E504547A"/>
    <w:lvl w:ilvl="0" w:tplc="82C07E6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C06DF7"/>
    <w:multiLevelType w:val="hybridMultilevel"/>
    <w:tmpl w:val="B5760EB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0F44BD"/>
    <w:multiLevelType w:val="hybridMultilevel"/>
    <w:tmpl w:val="D99CD79E"/>
    <w:lvl w:ilvl="0" w:tplc="3B324B7A">
      <w:numFmt w:val="bullet"/>
      <w:lvlText w:val="-"/>
      <w:lvlJc w:val="left"/>
      <w:pPr>
        <w:ind w:left="795" w:hanging="360"/>
      </w:pPr>
      <w:rPr>
        <w:rFonts w:ascii="Tahoma" w:eastAsia="Batang" w:hAnsi="Tahoma" w:cs="Tahoma" w:hint="default"/>
        <w:sz w:val="17"/>
      </w:rPr>
    </w:lvl>
    <w:lvl w:ilvl="1" w:tplc="44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1" w15:restartNumberingAfterBreak="0">
    <w:nsid w:val="7E1A08A1"/>
    <w:multiLevelType w:val="hybridMultilevel"/>
    <w:tmpl w:val="113C73B6"/>
    <w:lvl w:ilvl="0" w:tplc="76DC4218">
      <w:numFmt w:val="bullet"/>
      <w:lvlText w:val="-"/>
      <w:lvlJc w:val="left"/>
      <w:pPr>
        <w:ind w:left="72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6"/>
  </w:num>
  <w:num w:numId="4">
    <w:abstractNumId w:val="7"/>
  </w:num>
  <w:num w:numId="5">
    <w:abstractNumId w:val="13"/>
  </w:num>
  <w:num w:numId="6">
    <w:abstractNumId w:val="24"/>
  </w:num>
  <w:num w:numId="7">
    <w:abstractNumId w:val="12"/>
  </w:num>
  <w:num w:numId="8">
    <w:abstractNumId w:val="31"/>
  </w:num>
  <w:num w:numId="9">
    <w:abstractNumId w:val="10"/>
  </w:num>
  <w:num w:numId="10">
    <w:abstractNumId w:val="8"/>
  </w:num>
  <w:num w:numId="11">
    <w:abstractNumId w:val="30"/>
  </w:num>
  <w:num w:numId="12">
    <w:abstractNumId w:val="18"/>
  </w:num>
  <w:num w:numId="13">
    <w:abstractNumId w:val="23"/>
  </w:num>
  <w:num w:numId="14">
    <w:abstractNumId w:val="14"/>
  </w:num>
  <w:num w:numId="15">
    <w:abstractNumId w:val="15"/>
  </w:num>
  <w:num w:numId="16">
    <w:abstractNumId w:val="9"/>
  </w:num>
  <w:num w:numId="17">
    <w:abstractNumId w:val="28"/>
  </w:num>
  <w:num w:numId="18">
    <w:abstractNumId w:val="29"/>
  </w:num>
  <w:num w:numId="19">
    <w:abstractNumId w:val="22"/>
  </w:num>
  <w:num w:numId="20">
    <w:abstractNumId w:val="25"/>
  </w:num>
  <w:num w:numId="21">
    <w:abstractNumId w:val="0"/>
  </w:num>
  <w:num w:numId="22">
    <w:abstractNumId w:val="20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21"/>
  </w:num>
  <w:num w:numId="26">
    <w:abstractNumId w:val="11"/>
  </w:num>
  <w:num w:numId="27">
    <w:abstractNumId w:val="1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</w:num>
  <w:num w:numId="30">
    <w:abstractNumId w:val="2"/>
  </w:num>
  <w:num w:numId="31">
    <w:abstractNumId w:val="5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7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084"/>
    <w:rsid w:val="00001112"/>
    <w:rsid w:val="000017F0"/>
    <w:rsid w:val="00002FDE"/>
    <w:rsid w:val="00003477"/>
    <w:rsid w:val="000067FD"/>
    <w:rsid w:val="00011385"/>
    <w:rsid w:val="00012842"/>
    <w:rsid w:val="00021CA3"/>
    <w:rsid w:val="00023030"/>
    <w:rsid w:val="00024C63"/>
    <w:rsid w:val="00026233"/>
    <w:rsid w:val="00027BED"/>
    <w:rsid w:val="00035318"/>
    <w:rsid w:val="00037E76"/>
    <w:rsid w:val="00042E7D"/>
    <w:rsid w:val="0004320B"/>
    <w:rsid w:val="000434EB"/>
    <w:rsid w:val="00044F35"/>
    <w:rsid w:val="000451F8"/>
    <w:rsid w:val="0005057F"/>
    <w:rsid w:val="000523A7"/>
    <w:rsid w:val="00052591"/>
    <w:rsid w:val="00052848"/>
    <w:rsid w:val="00053530"/>
    <w:rsid w:val="00055980"/>
    <w:rsid w:val="00063CB2"/>
    <w:rsid w:val="00065914"/>
    <w:rsid w:val="000678D4"/>
    <w:rsid w:val="0007098A"/>
    <w:rsid w:val="00071ECC"/>
    <w:rsid w:val="00072FF5"/>
    <w:rsid w:val="0007385A"/>
    <w:rsid w:val="00073A3A"/>
    <w:rsid w:val="00073DF1"/>
    <w:rsid w:val="00073E92"/>
    <w:rsid w:val="00074292"/>
    <w:rsid w:val="0007705C"/>
    <w:rsid w:val="00077CBD"/>
    <w:rsid w:val="00095142"/>
    <w:rsid w:val="000A4214"/>
    <w:rsid w:val="000A51F0"/>
    <w:rsid w:val="000A6FC1"/>
    <w:rsid w:val="000A7B18"/>
    <w:rsid w:val="000B3112"/>
    <w:rsid w:val="000B41C9"/>
    <w:rsid w:val="000B6E1D"/>
    <w:rsid w:val="000B7812"/>
    <w:rsid w:val="000C061A"/>
    <w:rsid w:val="000C3665"/>
    <w:rsid w:val="000C598C"/>
    <w:rsid w:val="000D402D"/>
    <w:rsid w:val="000D4789"/>
    <w:rsid w:val="000D6AAB"/>
    <w:rsid w:val="000E3EA5"/>
    <w:rsid w:val="000E620F"/>
    <w:rsid w:val="000F125A"/>
    <w:rsid w:val="000F1D62"/>
    <w:rsid w:val="000F24B1"/>
    <w:rsid w:val="000F3183"/>
    <w:rsid w:val="000F3244"/>
    <w:rsid w:val="000F54AE"/>
    <w:rsid w:val="000F5F36"/>
    <w:rsid w:val="000F72B9"/>
    <w:rsid w:val="00101981"/>
    <w:rsid w:val="00101A3B"/>
    <w:rsid w:val="00101FDE"/>
    <w:rsid w:val="00104048"/>
    <w:rsid w:val="00105CE2"/>
    <w:rsid w:val="00111F90"/>
    <w:rsid w:val="0011406A"/>
    <w:rsid w:val="00124AD9"/>
    <w:rsid w:val="00126A75"/>
    <w:rsid w:val="001322C3"/>
    <w:rsid w:val="00134DDE"/>
    <w:rsid w:val="00140FC6"/>
    <w:rsid w:val="00142E2D"/>
    <w:rsid w:val="00143CFF"/>
    <w:rsid w:val="0014425E"/>
    <w:rsid w:val="00145988"/>
    <w:rsid w:val="00145F41"/>
    <w:rsid w:val="001479F1"/>
    <w:rsid w:val="00163384"/>
    <w:rsid w:val="00164AA8"/>
    <w:rsid w:val="00165503"/>
    <w:rsid w:val="00174284"/>
    <w:rsid w:val="001830D2"/>
    <w:rsid w:val="001927BF"/>
    <w:rsid w:val="0019337A"/>
    <w:rsid w:val="0019749D"/>
    <w:rsid w:val="001A058D"/>
    <w:rsid w:val="001A684B"/>
    <w:rsid w:val="001A7541"/>
    <w:rsid w:val="001B2C9A"/>
    <w:rsid w:val="001B4036"/>
    <w:rsid w:val="001B4E63"/>
    <w:rsid w:val="001B6240"/>
    <w:rsid w:val="001B7058"/>
    <w:rsid w:val="001C6AE8"/>
    <w:rsid w:val="001C77F6"/>
    <w:rsid w:val="001C7A2C"/>
    <w:rsid w:val="001D1EDE"/>
    <w:rsid w:val="001D3C70"/>
    <w:rsid w:val="001D78FA"/>
    <w:rsid w:val="001D7A14"/>
    <w:rsid w:val="001E0A70"/>
    <w:rsid w:val="001E1ACE"/>
    <w:rsid w:val="001E5714"/>
    <w:rsid w:val="001E6801"/>
    <w:rsid w:val="001F7FB7"/>
    <w:rsid w:val="002001DE"/>
    <w:rsid w:val="002015D4"/>
    <w:rsid w:val="00207433"/>
    <w:rsid w:val="00211450"/>
    <w:rsid w:val="0021197C"/>
    <w:rsid w:val="002120D7"/>
    <w:rsid w:val="00222365"/>
    <w:rsid w:val="00223BC5"/>
    <w:rsid w:val="00225C45"/>
    <w:rsid w:val="00227CD7"/>
    <w:rsid w:val="00230523"/>
    <w:rsid w:val="00230BDA"/>
    <w:rsid w:val="002318B5"/>
    <w:rsid w:val="00233F15"/>
    <w:rsid w:val="00236069"/>
    <w:rsid w:val="00236100"/>
    <w:rsid w:val="0024019A"/>
    <w:rsid w:val="00240CB3"/>
    <w:rsid w:val="00240FDF"/>
    <w:rsid w:val="0024513C"/>
    <w:rsid w:val="00245976"/>
    <w:rsid w:val="00250205"/>
    <w:rsid w:val="00253407"/>
    <w:rsid w:val="00254F08"/>
    <w:rsid w:val="00255D1A"/>
    <w:rsid w:val="002562BF"/>
    <w:rsid w:val="00257F47"/>
    <w:rsid w:val="00257FF2"/>
    <w:rsid w:val="00264584"/>
    <w:rsid w:val="00266088"/>
    <w:rsid w:val="00266BF4"/>
    <w:rsid w:val="0027060A"/>
    <w:rsid w:val="00270F97"/>
    <w:rsid w:val="0027103E"/>
    <w:rsid w:val="00274008"/>
    <w:rsid w:val="00276BB8"/>
    <w:rsid w:val="00277634"/>
    <w:rsid w:val="002916FB"/>
    <w:rsid w:val="00292714"/>
    <w:rsid w:val="00292DEF"/>
    <w:rsid w:val="00292EAD"/>
    <w:rsid w:val="00294496"/>
    <w:rsid w:val="00297749"/>
    <w:rsid w:val="002A041B"/>
    <w:rsid w:val="002B0C8F"/>
    <w:rsid w:val="002B2409"/>
    <w:rsid w:val="002B262E"/>
    <w:rsid w:val="002B593F"/>
    <w:rsid w:val="002B71CF"/>
    <w:rsid w:val="002B7AD0"/>
    <w:rsid w:val="002C1A4F"/>
    <w:rsid w:val="002C2498"/>
    <w:rsid w:val="002C3F2D"/>
    <w:rsid w:val="002C6395"/>
    <w:rsid w:val="002D1A60"/>
    <w:rsid w:val="002D1C0C"/>
    <w:rsid w:val="002D3BBB"/>
    <w:rsid w:val="002D4EAD"/>
    <w:rsid w:val="002D62BE"/>
    <w:rsid w:val="002D6FF4"/>
    <w:rsid w:val="002E53BD"/>
    <w:rsid w:val="002E78A2"/>
    <w:rsid w:val="002F1672"/>
    <w:rsid w:val="002F2C4D"/>
    <w:rsid w:val="002F4CFB"/>
    <w:rsid w:val="002F5D28"/>
    <w:rsid w:val="00300F77"/>
    <w:rsid w:val="003025CB"/>
    <w:rsid w:val="003079A9"/>
    <w:rsid w:val="003108B1"/>
    <w:rsid w:val="00312121"/>
    <w:rsid w:val="00312742"/>
    <w:rsid w:val="00321B07"/>
    <w:rsid w:val="003227EE"/>
    <w:rsid w:val="00322D7E"/>
    <w:rsid w:val="00322E0F"/>
    <w:rsid w:val="0032572C"/>
    <w:rsid w:val="003261ED"/>
    <w:rsid w:val="003363D9"/>
    <w:rsid w:val="00343891"/>
    <w:rsid w:val="003469C9"/>
    <w:rsid w:val="00347163"/>
    <w:rsid w:val="00355B41"/>
    <w:rsid w:val="00356294"/>
    <w:rsid w:val="00357538"/>
    <w:rsid w:val="0036075D"/>
    <w:rsid w:val="00363146"/>
    <w:rsid w:val="00364763"/>
    <w:rsid w:val="00365B77"/>
    <w:rsid w:val="003664AC"/>
    <w:rsid w:val="003716D1"/>
    <w:rsid w:val="003813C7"/>
    <w:rsid w:val="00385977"/>
    <w:rsid w:val="0038681F"/>
    <w:rsid w:val="00387778"/>
    <w:rsid w:val="003911BE"/>
    <w:rsid w:val="00392E34"/>
    <w:rsid w:val="003934D7"/>
    <w:rsid w:val="003A1D55"/>
    <w:rsid w:val="003A44B3"/>
    <w:rsid w:val="003A4772"/>
    <w:rsid w:val="003A49E0"/>
    <w:rsid w:val="003A5565"/>
    <w:rsid w:val="003A61BA"/>
    <w:rsid w:val="003B12AC"/>
    <w:rsid w:val="003B2C1F"/>
    <w:rsid w:val="003C267C"/>
    <w:rsid w:val="003C3C1B"/>
    <w:rsid w:val="003C3DFD"/>
    <w:rsid w:val="003C416E"/>
    <w:rsid w:val="003C4D70"/>
    <w:rsid w:val="003C5F49"/>
    <w:rsid w:val="003C61FF"/>
    <w:rsid w:val="003C6CEC"/>
    <w:rsid w:val="003D0202"/>
    <w:rsid w:val="003D1268"/>
    <w:rsid w:val="003E48B4"/>
    <w:rsid w:val="003E5466"/>
    <w:rsid w:val="003E5C9E"/>
    <w:rsid w:val="003E6C00"/>
    <w:rsid w:val="003E71DA"/>
    <w:rsid w:val="003F5E62"/>
    <w:rsid w:val="003F62D8"/>
    <w:rsid w:val="00400648"/>
    <w:rsid w:val="004010D2"/>
    <w:rsid w:val="00401390"/>
    <w:rsid w:val="00402998"/>
    <w:rsid w:val="00403298"/>
    <w:rsid w:val="00403C06"/>
    <w:rsid w:val="0040702F"/>
    <w:rsid w:val="004219ED"/>
    <w:rsid w:val="004224A8"/>
    <w:rsid w:val="004268CA"/>
    <w:rsid w:val="00427791"/>
    <w:rsid w:val="00430F29"/>
    <w:rsid w:val="0043137A"/>
    <w:rsid w:val="0044143D"/>
    <w:rsid w:val="00445A2C"/>
    <w:rsid w:val="004527A2"/>
    <w:rsid w:val="00453ECF"/>
    <w:rsid w:val="0045716C"/>
    <w:rsid w:val="004573CF"/>
    <w:rsid w:val="0046174E"/>
    <w:rsid w:val="00463C86"/>
    <w:rsid w:val="00471999"/>
    <w:rsid w:val="00471B74"/>
    <w:rsid w:val="00472AC8"/>
    <w:rsid w:val="00475B88"/>
    <w:rsid w:val="004763D5"/>
    <w:rsid w:val="00480A96"/>
    <w:rsid w:val="00482789"/>
    <w:rsid w:val="00487D0A"/>
    <w:rsid w:val="00493D59"/>
    <w:rsid w:val="004958F7"/>
    <w:rsid w:val="00495E11"/>
    <w:rsid w:val="004A00CB"/>
    <w:rsid w:val="004A64B2"/>
    <w:rsid w:val="004B6AF1"/>
    <w:rsid w:val="004B6F6A"/>
    <w:rsid w:val="004C6645"/>
    <w:rsid w:val="004C7544"/>
    <w:rsid w:val="004D0879"/>
    <w:rsid w:val="004D26A2"/>
    <w:rsid w:val="004D3D83"/>
    <w:rsid w:val="004D47EE"/>
    <w:rsid w:val="004D5F2A"/>
    <w:rsid w:val="004E3B5F"/>
    <w:rsid w:val="004E660A"/>
    <w:rsid w:val="004F0A57"/>
    <w:rsid w:val="004F1135"/>
    <w:rsid w:val="004F1C8B"/>
    <w:rsid w:val="004F4677"/>
    <w:rsid w:val="004F6FAF"/>
    <w:rsid w:val="005011EB"/>
    <w:rsid w:val="005026A0"/>
    <w:rsid w:val="00502965"/>
    <w:rsid w:val="00502A11"/>
    <w:rsid w:val="005040B6"/>
    <w:rsid w:val="005076B5"/>
    <w:rsid w:val="00510F3E"/>
    <w:rsid w:val="0051536B"/>
    <w:rsid w:val="005163A4"/>
    <w:rsid w:val="005168CA"/>
    <w:rsid w:val="005169AC"/>
    <w:rsid w:val="005217C6"/>
    <w:rsid w:val="00522DA9"/>
    <w:rsid w:val="00522E02"/>
    <w:rsid w:val="005252B1"/>
    <w:rsid w:val="00525FB8"/>
    <w:rsid w:val="005315F5"/>
    <w:rsid w:val="00531B95"/>
    <w:rsid w:val="00533603"/>
    <w:rsid w:val="005336CC"/>
    <w:rsid w:val="00535725"/>
    <w:rsid w:val="00536E38"/>
    <w:rsid w:val="00537527"/>
    <w:rsid w:val="00551018"/>
    <w:rsid w:val="005515E1"/>
    <w:rsid w:val="00552716"/>
    <w:rsid w:val="005549EA"/>
    <w:rsid w:val="00556BA5"/>
    <w:rsid w:val="00563A57"/>
    <w:rsid w:val="00564297"/>
    <w:rsid w:val="005646F6"/>
    <w:rsid w:val="00565AD5"/>
    <w:rsid w:val="00571F66"/>
    <w:rsid w:val="005830C0"/>
    <w:rsid w:val="00583D5D"/>
    <w:rsid w:val="00583F94"/>
    <w:rsid w:val="00584DB9"/>
    <w:rsid w:val="0058633A"/>
    <w:rsid w:val="005866C3"/>
    <w:rsid w:val="005927D5"/>
    <w:rsid w:val="00592D97"/>
    <w:rsid w:val="005930AE"/>
    <w:rsid w:val="00593453"/>
    <w:rsid w:val="00594C75"/>
    <w:rsid w:val="0059501C"/>
    <w:rsid w:val="005A28D5"/>
    <w:rsid w:val="005A5CB1"/>
    <w:rsid w:val="005A5EAE"/>
    <w:rsid w:val="005B0276"/>
    <w:rsid w:val="005B08C1"/>
    <w:rsid w:val="005B2589"/>
    <w:rsid w:val="005B32C0"/>
    <w:rsid w:val="005B4F71"/>
    <w:rsid w:val="005B7273"/>
    <w:rsid w:val="005B7316"/>
    <w:rsid w:val="005C74B0"/>
    <w:rsid w:val="005D08C6"/>
    <w:rsid w:val="005D1314"/>
    <w:rsid w:val="005E1833"/>
    <w:rsid w:val="005E3DFC"/>
    <w:rsid w:val="005E54C0"/>
    <w:rsid w:val="005E6E78"/>
    <w:rsid w:val="005E6EAF"/>
    <w:rsid w:val="005F2074"/>
    <w:rsid w:val="005F4423"/>
    <w:rsid w:val="005F6794"/>
    <w:rsid w:val="005F6FAF"/>
    <w:rsid w:val="00601266"/>
    <w:rsid w:val="0060128A"/>
    <w:rsid w:val="00610D48"/>
    <w:rsid w:val="00610EEB"/>
    <w:rsid w:val="0061363F"/>
    <w:rsid w:val="00614EB3"/>
    <w:rsid w:val="00622B1F"/>
    <w:rsid w:val="00626224"/>
    <w:rsid w:val="00626F95"/>
    <w:rsid w:val="006310BB"/>
    <w:rsid w:val="00632BD5"/>
    <w:rsid w:val="00634A3B"/>
    <w:rsid w:val="00634FB2"/>
    <w:rsid w:val="0063656C"/>
    <w:rsid w:val="00636885"/>
    <w:rsid w:val="006406A0"/>
    <w:rsid w:val="006452F6"/>
    <w:rsid w:val="00647908"/>
    <w:rsid w:val="00654869"/>
    <w:rsid w:val="00655271"/>
    <w:rsid w:val="00656E93"/>
    <w:rsid w:val="0066326E"/>
    <w:rsid w:val="00664A47"/>
    <w:rsid w:val="00665DD2"/>
    <w:rsid w:val="00666EAF"/>
    <w:rsid w:val="006700D1"/>
    <w:rsid w:val="00672BAD"/>
    <w:rsid w:val="00677DA3"/>
    <w:rsid w:val="00685256"/>
    <w:rsid w:val="006858F0"/>
    <w:rsid w:val="006902F6"/>
    <w:rsid w:val="00691706"/>
    <w:rsid w:val="00694C45"/>
    <w:rsid w:val="00695026"/>
    <w:rsid w:val="00697954"/>
    <w:rsid w:val="006A187E"/>
    <w:rsid w:val="006B1773"/>
    <w:rsid w:val="006B2BF7"/>
    <w:rsid w:val="006B4EDC"/>
    <w:rsid w:val="006C03E9"/>
    <w:rsid w:val="006C13DD"/>
    <w:rsid w:val="006C21C1"/>
    <w:rsid w:val="006C3745"/>
    <w:rsid w:val="006D01DB"/>
    <w:rsid w:val="006D0D99"/>
    <w:rsid w:val="006D143D"/>
    <w:rsid w:val="006D1906"/>
    <w:rsid w:val="006D198D"/>
    <w:rsid w:val="006D1B3A"/>
    <w:rsid w:val="006D1D74"/>
    <w:rsid w:val="006D1DEE"/>
    <w:rsid w:val="006D2B97"/>
    <w:rsid w:val="006D3680"/>
    <w:rsid w:val="006D4141"/>
    <w:rsid w:val="006D585A"/>
    <w:rsid w:val="006D6EE4"/>
    <w:rsid w:val="006D7931"/>
    <w:rsid w:val="006D7AC9"/>
    <w:rsid w:val="006E4275"/>
    <w:rsid w:val="006F0102"/>
    <w:rsid w:val="006F2671"/>
    <w:rsid w:val="006F6FF1"/>
    <w:rsid w:val="006F7C59"/>
    <w:rsid w:val="00702588"/>
    <w:rsid w:val="00704358"/>
    <w:rsid w:val="00706065"/>
    <w:rsid w:val="00707FA3"/>
    <w:rsid w:val="00716C74"/>
    <w:rsid w:val="007171B1"/>
    <w:rsid w:val="0072037F"/>
    <w:rsid w:val="007225C9"/>
    <w:rsid w:val="00723505"/>
    <w:rsid w:val="007238F8"/>
    <w:rsid w:val="00724C37"/>
    <w:rsid w:val="0073033C"/>
    <w:rsid w:val="00732157"/>
    <w:rsid w:val="0073424D"/>
    <w:rsid w:val="007347AD"/>
    <w:rsid w:val="00736519"/>
    <w:rsid w:val="00737DA0"/>
    <w:rsid w:val="00744ED6"/>
    <w:rsid w:val="00754EBD"/>
    <w:rsid w:val="0076361A"/>
    <w:rsid w:val="00767858"/>
    <w:rsid w:val="007678CD"/>
    <w:rsid w:val="00767E09"/>
    <w:rsid w:val="007704FB"/>
    <w:rsid w:val="00773B4C"/>
    <w:rsid w:val="007770D0"/>
    <w:rsid w:val="00777266"/>
    <w:rsid w:val="00781F2B"/>
    <w:rsid w:val="0078708F"/>
    <w:rsid w:val="007878EC"/>
    <w:rsid w:val="00791150"/>
    <w:rsid w:val="00794150"/>
    <w:rsid w:val="007A4E14"/>
    <w:rsid w:val="007A6C78"/>
    <w:rsid w:val="007B0949"/>
    <w:rsid w:val="007B0B29"/>
    <w:rsid w:val="007B3436"/>
    <w:rsid w:val="007C0D56"/>
    <w:rsid w:val="007C10C8"/>
    <w:rsid w:val="007C33B1"/>
    <w:rsid w:val="007C3A7B"/>
    <w:rsid w:val="007C425A"/>
    <w:rsid w:val="007D0FE1"/>
    <w:rsid w:val="007D2647"/>
    <w:rsid w:val="007D5165"/>
    <w:rsid w:val="007D7056"/>
    <w:rsid w:val="007E024B"/>
    <w:rsid w:val="007E1257"/>
    <w:rsid w:val="007E327E"/>
    <w:rsid w:val="007E4040"/>
    <w:rsid w:val="007E71CE"/>
    <w:rsid w:val="007F613C"/>
    <w:rsid w:val="00800DF4"/>
    <w:rsid w:val="00805951"/>
    <w:rsid w:val="00810336"/>
    <w:rsid w:val="00811C9A"/>
    <w:rsid w:val="0081297C"/>
    <w:rsid w:val="00814B6D"/>
    <w:rsid w:val="00815609"/>
    <w:rsid w:val="00823947"/>
    <w:rsid w:val="00824510"/>
    <w:rsid w:val="00826DED"/>
    <w:rsid w:val="00827B80"/>
    <w:rsid w:val="00827C8F"/>
    <w:rsid w:val="0083067E"/>
    <w:rsid w:val="00830A6C"/>
    <w:rsid w:val="008336BA"/>
    <w:rsid w:val="0083537C"/>
    <w:rsid w:val="00837E56"/>
    <w:rsid w:val="00842A18"/>
    <w:rsid w:val="00844DDC"/>
    <w:rsid w:val="00845D13"/>
    <w:rsid w:val="00850153"/>
    <w:rsid w:val="00850A23"/>
    <w:rsid w:val="00850DD3"/>
    <w:rsid w:val="00854C66"/>
    <w:rsid w:val="00855636"/>
    <w:rsid w:val="008561A9"/>
    <w:rsid w:val="00857A82"/>
    <w:rsid w:val="008619AB"/>
    <w:rsid w:val="00863D46"/>
    <w:rsid w:val="008676E8"/>
    <w:rsid w:val="0088342C"/>
    <w:rsid w:val="00885350"/>
    <w:rsid w:val="0088759D"/>
    <w:rsid w:val="008878E1"/>
    <w:rsid w:val="00892250"/>
    <w:rsid w:val="008922F4"/>
    <w:rsid w:val="00892925"/>
    <w:rsid w:val="00893B74"/>
    <w:rsid w:val="008957F6"/>
    <w:rsid w:val="00896AA0"/>
    <w:rsid w:val="00896CD8"/>
    <w:rsid w:val="008A0840"/>
    <w:rsid w:val="008A0D23"/>
    <w:rsid w:val="008A3821"/>
    <w:rsid w:val="008A4B45"/>
    <w:rsid w:val="008A5B12"/>
    <w:rsid w:val="008A7741"/>
    <w:rsid w:val="008B0677"/>
    <w:rsid w:val="008B1CF0"/>
    <w:rsid w:val="008B300F"/>
    <w:rsid w:val="008B4995"/>
    <w:rsid w:val="008B6577"/>
    <w:rsid w:val="008B72EB"/>
    <w:rsid w:val="008B7B0F"/>
    <w:rsid w:val="008C1B10"/>
    <w:rsid w:val="008C1D48"/>
    <w:rsid w:val="008C6D05"/>
    <w:rsid w:val="008D2FD8"/>
    <w:rsid w:val="008E015A"/>
    <w:rsid w:val="008E4D49"/>
    <w:rsid w:val="008E5367"/>
    <w:rsid w:val="008E7C17"/>
    <w:rsid w:val="008F1E6E"/>
    <w:rsid w:val="009005A7"/>
    <w:rsid w:val="009009BB"/>
    <w:rsid w:val="00900FAA"/>
    <w:rsid w:val="00901874"/>
    <w:rsid w:val="00904A6D"/>
    <w:rsid w:val="0090565A"/>
    <w:rsid w:val="0091060E"/>
    <w:rsid w:val="00911062"/>
    <w:rsid w:val="009126CD"/>
    <w:rsid w:val="00917355"/>
    <w:rsid w:val="00922798"/>
    <w:rsid w:val="00923185"/>
    <w:rsid w:val="009231F7"/>
    <w:rsid w:val="00925521"/>
    <w:rsid w:val="00930EF0"/>
    <w:rsid w:val="00931215"/>
    <w:rsid w:val="00932F26"/>
    <w:rsid w:val="00934591"/>
    <w:rsid w:val="00934B9B"/>
    <w:rsid w:val="00936049"/>
    <w:rsid w:val="009373AD"/>
    <w:rsid w:val="00941B59"/>
    <w:rsid w:val="00941E91"/>
    <w:rsid w:val="00944B27"/>
    <w:rsid w:val="00946AD1"/>
    <w:rsid w:val="00947C4A"/>
    <w:rsid w:val="0095282A"/>
    <w:rsid w:val="0095297C"/>
    <w:rsid w:val="00957B70"/>
    <w:rsid w:val="00966A6E"/>
    <w:rsid w:val="00970FF2"/>
    <w:rsid w:val="00971032"/>
    <w:rsid w:val="00972C1E"/>
    <w:rsid w:val="00975539"/>
    <w:rsid w:val="00980E28"/>
    <w:rsid w:val="009821A2"/>
    <w:rsid w:val="0098413F"/>
    <w:rsid w:val="009841C9"/>
    <w:rsid w:val="00985824"/>
    <w:rsid w:val="009A038D"/>
    <w:rsid w:val="009A630D"/>
    <w:rsid w:val="009B2C21"/>
    <w:rsid w:val="009B4199"/>
    <w:rsid w:val="009B52BE"/>
    <w:rsid w:val="009C2D04"/>
    <w:rsid w:val="009C4A77"/>
    <w:rsid w:val="009C576A"/>
    <w:rsid w:val="009C7D0A"/>
    <w:rsid w:val="009D0401"/>
    <w:rsid w:val="009D1F53"/>
    <w:rsid w:val="009D5FB0"/>
    <w:rsid w:val="009D7567"/>
    <w:rsid w:val="009E2948"/>
    <w:rsid w:val="009E561C"/>
    <w:rsid w:val="009E5CE9"/>
    <w:rsid w:val="009E6110"/>
    <w:rsid w:val="009F15B5"/>
    <w:rsid w:val="009F4036"/>
    <w:rsid w:val="009F7F93"/>
    <w:rsid w:val="00A0712A"/>
    <w:rsid w:val="00A10028"/>
    <w:rsid w:val="00A1207C"/>
    <w:rsid w:val="00A14DD0"/>
    <w:rsid w:val="00A15798"/>
    <w:rsid w:val="00A17F32"/>
    <w:rsid w:val="00A20C58"/>
    <w:rsid w:val="00A222D2"/>
    <w:rsid w:val="00A22DD9"/>
    <w:rsid w:val="00A235D8"/>
    <w:rsid w:val="00A2644C"/>
    <w:rsid w:val="00A30993"/>
    <w:rsid w:val="00A31105"/>
    <w:rsid w:val="00A34F8F"/>
    <w:rsid w:val="00A361F3"/>
    <w:rsid w:val="00A362E0"/>
    <w:rsid w:val="00A42C53"/>
    <w:rsid w:val="00A42F12"/>
    <w:rsid w:val="00A449D0"/>
    <w:rsid w:val="00A471CC"/>
    <w:rsid w:val="00A47368"/>
    <w:rsid w:val="00A4768C"/>
    <w:rsid w:val="00A5294E"/>
    <w:rsid w:val="00A52A73"/>
    <w:rsid w:val="00A54D46"/>
    <w:rsid w:val="00A55FF2"/>
    <w:rsid w:val="00A57ADC"/>
    <w:rsid w:val="00A603CC"/>
    <w:rsid w:val="00A6051B"/>
    <w:rsid w:val="00A61187"/>
    <w:rsid w:val="00A62D61"/>
    <w:rsid w:val="00A7126D"/>
    <w:rsid w:val="00A729AA"/>
    <w:rsid w:val="00A7330F"/>
    <w:rsid w:val="00A73A59"/>
    <w:rsid w:val="00A771D2"/>
    <w:rsid w:val="00A818F2"/>
    <w:rsid w:val="00A855F8"/>
    <w:rsid w:val="00A90A09"/>
    <w:rsid w:val="00A91153"/>
    <w:rsid w:val="00AA0388"/>
    <w:rsid w:val="00AA73FF"/>
    <w:rsid w:val="00AB592F"/>
    <w:rsid w:val="00AC134B"/>
    <w:rsid w:val="00AC326B"/>
    <w:rsid w:val="00AC35A9"/>
    <w:rsid w:val="00AC4212"/>
    <w:rsid w:val="00AC57E7"/>
    <w:rsid w:val="00AC7BC7"/>
    <w:rsid w:val="00AD508A"/>
    <w:rsid w:val="00AD60CD"/>
    <w:rsid w:val="00AD6E0A"/>
    <w:rsid w:val="00AE20C6"/>
    <w:rsid w:val="00AE5A2D"/>
    <w:rsid w:val="00AF00D0"/>
    <w:rsid w:val="00AF5017"/>
    <w:rsid w:val="00AF5F98"/>
    <w:rsid w:val="00AF6476"/>
    <w:rsid w:val="00B016B9"/>
    <w:rsid w:val="00B0405B"/>
    <w:rsid w:val="00B04C7D"/>
    <w:rsid w:val="00B078A5"/>
    <w:rsid w:val="00B116EE"/>
    <w:rsid w:val="00B11EE8"/>
    <w:rsid w:val="00B12604"/>
    <w:rsid w:val="00B133A4"/>
    <w:rsid w:val="00B14C8C"/>
    <w:rsid w:val="00B15720"/>
    <w:rsid w:val="00B17D12"/>
    <w:rsid w:val="00B20614"/>
    <w:rsid w:val="00B20C7A"/>
    <w:rsid w:val="00B215E0"/>
    <w:rsid w:val="00B230E8"/>
    <w:rsid w:val="00B23D6F"/>
    <w:rsid w:val="00B24893"/>
    <w:rsid w:val="00B2493A"/>
    <w:rsid w:val="00B25EB7"/>
    <w:rsid w:val="00B31738"/>
    <w:rsid w:val="00B31EB2"/>
    <w:rsid w:val="00B400DE"/>
    <w:rsid w:val="00B41C9B"/>
    <w:rsid w:val="00B42634"/>
    <w:rsid w:val="00B4326D"/>
    <w:rsid w:val="00B44B6D"/>
    <w:rsid w:val="00B54ECA"/>
    <w:rsid w:val="00B56A66"/>
    <w:rsid w:val="00B6074E"/>
    <w:rsid w:val="00B610DA"/>
    <w:rsid w:val="00B63424"/>
    <w:rsid w:val="00B676AE"/>
    <w:rsid w:val="00B67AE6"/>
    <w:rsid w:val="00B67F57"/>
    <w:rsid w:val="00B719B1"/>
    <w:rsid w:val="00B728E4"/>
    <w:rsid w:val="00B72C6C"/>
    <w:rsid w:val="00B73CE0"/>
    <w:rsid w:val="00B7453B"/>
    <w:rsid w:val="00B764D1"/>
    <w:rsid w:val="00B84D30"/>
    <w:rsid w:val="00B84E83"/>
    <w:rsid w:val="00B87B70"/>
    <w:rsid w:val="00B93129"/>
    <w:rsid w:val="00B95084"/>
    <w:rsid w:val="00BA125A"/>
    <w:rsid w:val="00BA3F0F"/>
    <w:rsid w:val="00BA423B"/>
    <w:rsid w:val="00BA43A6"/>
    <w:rsid w:val="00BA74EC"/>
    <w:rsid w:val="00BB23C9"/>
    <w:rsid w:val="00BB7670"/>
    <w:rsid w:val="00BB7DC3"/>
    <w:rsid w:val="00BC13E6"/>
    <w:rsid w:val="00BC3E00"/>
    <w:rsid w:val="00BC460D"/>
    <w:rsid w:val="00BC5450"/>
    <w:rsid w:val="00BC5BFF"/>
    <w:rsid w:val="00BC6F96"/>
    <w:rsid w:val="00BD0AD9"/>
    <w:rsid w:val="00BD0BC6"/>
    <w:rsid w:val="00BD13C6"/>
    <w:rsid w:val="00BD233E"/>
    <w:rsid w:val="00BD5EDB"/>
    <w:rsid w:val="00BD71DE"/>
    <w:rsid w:val="00BE1BDA"/>
    <w:rsid w:val="00BE2247"/>
    <w:rsid w:val="00BE2A32"/>
    <w:rsid w:val="00BE2DD8"/>
    <w:rsid w:val="00BE4396"/>
    <w:rsid w:val="00C02CCB"/>
    <w:rsid w:val="00C0384D"/>
    <w:rsid w:val="00C04738"/>
    <w:rsid w:val="00C058D1"/>
    <w:rsid w:val="00C0725B"/>
    <w:rsid w:val="00C15554"/>
    <w:rsid w:val="00C16D8A"/>
    <w:rsid w:val="00C17354"/>
    <w:rsid w:val="00C17C29"/>
    <w:rsid w:val="00C20865"/>
    <w:rsid w:val="00C2130C"/>
    <w:rsid w:val="00C23310"/>
    <w:rsid w:val="00C2611A"/>
    <w:rsid w:val="00C271F9"/>
    <w:rsid w:val="00C32B42"/>
    <w:rsid w:val="00C3395C"/>
    <w:rsid w:val="00C35C75"/>
    <w:rsid w:val="00C375D0"/>
    <w:rsid w:val="00C37F06"/>
    <w:rsid w:val="00C40774"/>
    <w:rsid w:val="00C40D4E"/>
    <w:rsid w:val="00C44AD5"/>
    <w:rsid w:val="00C46FAD"/>
    <w:rsid w:val="00C5470A"/>
    <w:rsid w:val="00C56487"/>
    <w:rsid w:val="00C61252"/>
    <w:rsid w:val="00C65181"/>
    <w:rsid w:val="00C6518A"/>
    <w:rsid w:val="00C723E1"/>
    <w:rsid w:val="00C7243E"/>
    <w:rsid w:val="00C73CB4"/>
    <w:rsid w:val="00C742F5"/>
    <w:rsid w:val="00C75054"/>
    <w:rsid w:val="00C76468"/>
    <w:rsid w:val="00C822E3"/>
    <w:rsid w:val="00C840B2"/>
    <w:rsid w:val="00C861CA"/>
    <w:rsid w:val="00C90668"/>
    <w:rsid w:val="00C906E0"/>
    <w:rsid w:val="00C9167E"/>
    <w:rsid w:val="00C94A7F"/>
    <w:rsid w:val="00C95A95"/>
    <w:rsid w:val="00CA317A"/>
    <w:rsid w:val="00CA3735"/>
    <w:rsid w:val="00CB0B46"/>
    <w:rsid w:val="00CC2EB4"/>
    <w:rsid w:val="00CC4616"/>
    <w:rsid w:val="00CC76FF"/>
    <w:rsid w:val="00CD1C47"/>
    <w:rsid w:val="00CD45B9"/>
    <w:rsid w:val="00CE0400"/>
    <w:rsid w:val="00CE7D8A"/>
    <w:rsid w:val="00CF08B9"/>
    <w:rsid w:val="00CF21DC"/>
    <w:rsid w:val="00D04306"/>
    <w:rsid w:val="00D043EE"/>
    <w:rsid w:val="00D10980"/>
    <w:rsid w:val="00D1134B"/>
    <w:rsid w:val="00D11C88"/>
    <w:rsid w:val="00D16D4D"/>
    <w:rsid w:val="00D232D9"/>
    <w:rsid w:val="00D263A2"/>
    <w:rsid w:val="00D279C7"/>
    <w:rsid w:val="00D27EE3"/>
    <w:rsid w:val="00D3098C"/>
    <w:rsid w:val="00D318A8"/>
    <w:rsid w:val="00D31B61"/>
    <w:rsid w:val="00D3316C"/>
    <w:rsid w:val="00D33FD9"/>
    <w:rsid w:val="00D35180"/>
    <w:rsid w:val="00D35ABA"/>
    <w:rsid w:val="00D40C20"/>
    <w:rsid w:val="00D4190B"/>
    <w:rsid w:val="00D430CF"/>
    <w:rsid w:val="00D51E20"/>
    <w:rsid w:val="00D52B4D"/>
    <w:rsid w:val="00D52C46"/>
    <w:rsid w:val="00D575A2"/>
    <w:rsid w:val="00D57ED3"/>
    <w:rsid w:val="00D61FF9"/>
    <w:rsid w:val="00D66A61"/>
    <w:rsid w:val="00D76576"/>
    <w:rsid w:val="00D77DA7"/>
    <w:rsid w:val="00D86ED8"/>
    <w:rsid w:val="00D904E6"/>
    <w:rsid w:val="00D90AF4"/>
    <w:rsid w:val="00D912BA"/>
    <w:rsid w:val="00D91687"/>
    <w:rsid w:val="00D953F5"/>
    <w:rsid w:val="00D95972"/>
    <w:rsid w:val="00D96D23"/>
    <w:rsid w:val="00D97150"/>
    <w:rsid w:val="00D97EAA"/>
    <w:rsid w:val="00DA1C14"/>
    <w:rsid w:val="00DA20D9"/>
    <w:rsid w:val="00DA5092"/>
    <w:rsid w:val="00DA58B6"/>
    <w:rsid w:val="00DB5137"/>
    <w:rsid w:val="00DB56D3"/>
    <w:rsid w:val="00DB5821"/>
    <w:rsid w:val="00DC4139"/>
    <w:rsid w:val="00DC5F0D"/>
    <w:rsid w:val="00DD0032"/>
    <w:rsid w:val="00DD5D6C"/>
    <w:rsid w:val="00DE5FBC"/>
    <w:rsid w:val="00DF1783"/>
    <w:rsid w:val="00DF1A94"/>
    <w:rsid w:val="00DF2D8A"/>
    <w:rsid w:val="00E0246A"/>
    <w:rsid w:val="00E1527E"/>
    <w:rsid w:val="00E218B2"/>
    <w:rsid w:val="00E241AA"/>
    <w:rsid w:val="00E300BA"/>
    <w:rsid w:val="00E35B43"/>
    <w:rsid w:val="00E42167"/>
    <w:rsid w:val="00E422F1"/>
    <w:rsid w:val="00E51F1B"/>
    <w:rsid w:val="00E530F2"/>
    <w:rsid w:val="00E5584B"/>
    <w:rsid w:val="00E627C7"/>
    <w:rsid w:val="00E63EF0"/>
    <w:rsid w:val="00E6720E"/>
    <w:rsid w:val="00E673F3"/>
    <w:rsid w:val="00E71BA6"/>
    <w:rsid w:val="00E73428"/>
    <w:rsid w:val="00E85154"/>
    <w:rsid w:val="00E905B8"/>
    <w:rsid w:val="00E91691"/>
    <w:rsid w:val="00E92D98"/>
    <w:rsid w:val="00E92DBB"/>
    <w:rsid w:val="00E92DDC"/>
    <w:rsid w:val="00E92FF1"/>
    <w:rsid w:val="00E95B22"/>
    <w:rsid w:val="00EA5B1A"/>
    <w:rsid w:val="00EA6574"/>
    <w:rsid w:val="00EB0436"/>
    <w:rsid w:val="00EB2A26"/>
    <w:rsid w:val="00EB4869"/>
    <w:rsid w:val="00EC2755"/>
    <w:rsid w:val="00EC6706"/>
    <w:rsid w:val="00EC78DC"/>
    <w:rsid w:val="00ED2395"/>
    <w:rsid w:val="00ED34A1"/>
    <w:rsid w:val="00ED5AB9"/>
    <w:rsid w:val="00EE2ABE"/>
    <w:rsid w:val="00EE2B27"/>
    <w:rsid w:val="00EE2E09"/>
    <w:rsid w:val="00EE375C"/>
    <w:rsid w:val="00EE7737"/>
    <w:rsid w:val="00EF1287"/>
    <w:rsid w:val="00EF1B73"/>
    <w:rsid w:val="00EF453D"/>
    <w:rsid w:val="00EF5CB7"/>
    <w:rsid w:val="00F020FC"/>
    <w:rsid w:val="00F05044"/>
    <w:rsid w:val="00F05206"/>
    <w:rsid w:val="00F06278"/>
    <w:rsid w:val="00F077B1"/>
    <w:rsid w:val="00F07D53"/>
    <w:rsid w:val="00F11A1D"/>
    <w:rsid w:val="00F15792"/>
    <w:rsid w:val="00F20E27"/>
    <w:rsid w:val="00F252D7"/>
    <w:rsid w:val="00F25866"/>
    <w:rsid w:val="00F26691"/>
    <w:rsid w:val="00F26C4B"/>
    <w:rsid w:val="00F272DA"/>
    <w:rsid w:val="00F27E09"/>
    <w:rsid w:val="00F3005D"/>
    <w:rsid w:val="00F334D3"/>
    <w:rsid w:val="00F46164"/>
    <w:rsid w:val="00F50A8E"/>
    <w:rsid w:val="00F516A0"/>
    <w:rsid w:val="00F518A2"/>
    <w:rsid w:val="00F54516"/>
    <w:rsid w:val="00F54969"/>
    <w:rsid w:val="00F5685F"/>
    <w:rsid w:val="00F56D98"/>
    <w:rsid w:val="00F601BF"/>
    <w:rsid w:val="00F619B4"/>
    <w:rsid w:val="00F71655"/>
    <w:rsid w:val="00F73F82"/>
    <w:rsid w:val="00F7669E"/>
    <w:rsid w:val="00F81610"/>
    <w:rsid w:val="00F8483B"/>
    <w:rsid w:val="00FA129A"/>
    <w:rsid w:val="00FA2252"/>
    <w:rsid w:val="00FA24F5"/>
    <w:rsid w:val="00FA25C2"/>
    <w:rsid w:val="00FA2FA5"/>
    <w:rsid w:val="00FA50AB"/>
    <w:rsid w:val="00FB0181"/>
    <w:rsid w:val="00FB5607"/>
    <w:rsid w:val="00FB60D6"/>
    <w:rsid w:val="00FC0CD0"/>
    <w:rsid w:val="00FC1D8F"/>
    <w:rsid w:val="00FC218D"/>
    <w:rsid w:val="00FC349D"/>
    <w:rsid w:val="00FC3C54"/>
    <w:rsid w:val="00FD22CF"/>
    <w:rsid w:val="00FD3089"/>
    <w:rsid w:val="00FE6214"/>
    <w:rsid w:val="00FE6D4E"/>
    <w:rsid w:val="00FF0490"/>
    <w:rsid w:val="00FF0950"/>
    <w:rsid w:val="00FF2142"/>
    <w:rsid w:val="00FF2CE4"/>
    <w:rsid w:val="00FF2D73"/>
    <w:rsid w:val="00FF37C7"/>
    <w:rsid w:val="00FF3AD4"/>
    <w:rsid w:val="00FF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/>
    <o:shapelayout v:ext="edit">
      <o:idmap v:ext="edit" data="1"/>
    </o:shapelayout>
  </w:shapeDefaults>
  <w:decimalSymbol w:val="."/>
  <w:listSeparator w:val=";"/>
  <w14:docId w14:val="4F8CFE55"/>
  <w15:docId w15:val="{AEAF867C-C1BE-46EE-BB52-3CBCCDA91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0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9508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2F2C4D"/>
    <w:pPr>
      <w:ind w:left="720"/>
      <w:contextualSpacing/>
    </w:pPr>
  </w:style>
  <w:style w:type="table" w:styleId="Tablaconcuadrcula">
    <w:name w:val="Table Grid"/>
    <w:basedOn w:val="Tablanormal"/>
    <w:uiPriority w:val="59"/>
    <w:rsid w:val="00E422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64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64A47"/>
  </w:style>
  <w:style w:type="paragraph" w:styleId="Piedepgina">
    <w:name w:val="footer"/>
    <w:basedOn w:val="Normal"/>
    <w:link w:val="PiedepginaCar"/>
    <w:uiPriority w:val="99"/>
    <w:unhideWhenUsed/>
    <w:rsid w:val="00664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4A47"/>
  </w:style>
  <w:style w:type="paragraph" w:styleId="Textodeglobo">
    <w:name w:val="Balloon Text"/>
    <w:basedOn w:val="Normal"/>
    <w:link w:val="TextodegloboCar"/>
    <w:uiPriority w:val="99"/>
    <w:semiHidden/>
    <w:unhideWhenUsed/>
    <w:rsid w:val="002B7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71CF"/>
    <w:rPr>
      <w:rFonts w:ascii="Tahoma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165503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4763D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318B5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536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0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t.ly/3jd8Ok2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8102E-5870-45F8-96A0-B506B8066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1444</TotalTime>
  <Pages>7</Pages>
  <Words>2117</Words>
  <Characters>11648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13738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Centor</dc:creator>
  <cp:lastModifiedBy>PC7</cp:lastModifiedBy>
  <cp:revision>630</cp:revision>
  <cp:lastPrinted>2021-05-05T15:44:00Z</cp:lastPrinted>
  <dcterms:created xsi:type="dcterms:W3CDTF">2016-05-06T21:19:00Z</dcterms:created>
  <dcterms:modified xsi:type="dcterms:W3CDTF">2021-05-05T15:51:00Z</dcterms:modified>
</cp:coreProperties>
</file>